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664" w:rsidRDefault="0036610F">
      <w:pPr>
        <w:spacing w:line="360" w:lineRule="auto"/>
        <w:ind w:firstLine="420"/>
        <w:jc w:val="center"/>
        <w:rPr>
          <w:rStyle w:val="a6"/>
          <w:rFonts w:ascii="楷体" w:eastAsia="楷体" w:hAnsi="楷体"/>
          <w:color w:val="000000"/>
          <w:spacing w:val="8"/>
          <w:sz w:val="32"/>
          <w:szCs w:val="32"/>
        </w:rPr>
      </w:pPr>
      <w:bookmarkStart w:id="0" w:name="OLE_LINK1"/>
      <w:r>
        <w:rPr>
          <w:rStyle w:val="a6"/>
          <w:rFonts w:ascii="楷体" w:eastAsia="楷体" w:hAnsi="楷体" w:hint="eastAsia"/>
          <w:color w:val="000000"/>
          <w:spacing w:val="8"/>
          <w:sz w:val="32"/>
          <w:szCs w:val="32"/>
        </w:rPr>
        <w:t>软件技术、云计算技术应用、</w:t>
      </w:r>
    </w:p>
    <w:p w:rsidR="00425664" w:rsidRDefault="0036610F">
      <w:pPr>
        <w:spacing w:line="360" w:lineRule="auto"/>
        <w:jc w:val="center"/>
        <w:rPr>
          <w:rStyle w:val="a6"/>
          <w:rFonts w:ascii="楷体" w:eastAsia="楷体" w:hAnsi="楷体"/>
          <w:color w:val="000000"/>
          <w:spacing w:val="8"/>
          <w:sz w:val="32"/>
          <w:szCs w:val="32"/>
        </w:rPr>
      </w:pPr>
      <w:r>
        <w:rPr>
          <w:rStyle w:val="a6"/>
          <w:rFonts w:ascii="楷体" w:eastAsia="楷体" w:hAnsi="楷体" w:hint="eastAsia"/>
          <w:color w:val="000000"/>
          <w:spacing w:val="8"/>
          <w:sz w:val="32"/>
          <w:szCs w:val="32"/>
        </w:rPr>
        <w:t>大数据技术专业</w:t>
      </w:r>
      <w:bookmarkEnd w:id="0"/>
    </w:p>
    <w:p w:rsidR="00425664" w:rsidRDefault="0036610F">
      <w:pPr>
        <w:spacing w:line="360" w:lineRule="auto"/>
        <w:jc w:val="center"/>
        <w:rPr>
          <w:rStyle w:val="a6"/>
          <w:rFonts w:ascii="楷体" w:eastAsia="楷体" w:hAnsi="楷体"/>
          <w:color w:val="000000"/>
          <w:spacing w:val="8"/>
          <w:sz w:val="32"/>
          <w:szCs w:val="32"/>
        </w:rPr>
      </w:pPr>
      <w:r>
        <w:rPr>
          <w:rStyle w:val="a6"/>
          <w:rFonts w:ascii="楷体" w:eastAsia="楷体" w:hAnsi="楷体" w:hint="eastAsia"/>
          <w:color w:val="000000"/>
          <w:spacing w:val="8"/>
          <w:sz w:val="32"/>
          <w:szCs w:val="32"/>
        </w:rPr>
        <w:t>职业适应性测试大纲</w:t>
      </w:r>
    </w:p>
    <w:p w:rsidR="00425664" w:rsidRDefault="0036610F">
      <w:pPr>
        <w:spacing w:line="360" w:lineRule="auto"/>
        <w:jc w:val="center"/>
        <w:rPr>
          <w:rFonts w:ascii="楷体" w:eastAsia="楷体" w:hAnsi="楷体"/>
          <w:kern w:val="36"/>
          <w:sz w:val="24"/>
        </w:rPr>
      </w:pPr>
      <w:r>
        <w:rPr>
          <w:rFonts w:ascii="楷体" w:eastAsia="楷体" w:hAnsi="楷体" w:hint="eastAsia"/>
          <w:kern w:val="36"/>
          <w:sz w:val="24"/>
        </w:rPr>
        <w:t>（面向高中生）</w:t>
      </w:r>
    </w:p>
    <w:p w:rsidR="00425664" w:rsidRDefault="0036610F">
      <w:pPr>
        <w:spacing w:line="360" w:lineRule="auto"/>
        <w:jc w:val="lef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一、指导思想</w:t>
      </w:r>
    </w:p>
    <w:p w:rsidR="00425664" w:rsidRDefault="0036610F">
      <w:pPr>
        <w:spacing w:line="360" w:lineRule="auto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楷体" w:eastAsia="楷体" w:hAnsi="楷体" w:hint="eastAsia"/>
          <w:sz w:val="24"/>
        </w:rPr>
        <w:t>通过专业职业适应性测试，考察学生的基本素质、综合素质、思辨能力、临场应变能力及有关技能和相关特长，了解学生对本专业的关注程度和学习的潜质。</w:t>
      </w:r>
    </w:p>
    <w:p w:rsidR="00425664" w:rsidRDefault="0036610F">
      <w:pPr>
        <w:spacing w:line="360" w:lineRule="auto"/>
        <w:jc w:val="left"/>
        <w:rPr>
          <w:rFonts w:ascii="楷体" w:eastAsia="楷体" w:hAnsi="楷体"/>
          <w:b/>
          <w:bCs/>
          <w:sz w:val="24"/>
        </w:rPr>
      </w:pPr>
      <w:r>
        <w:rPr>
          <w:rFonts w:ascii="楷体" w:eastAsia="楷体" w:hAnsi="楷体" w:hint="eastAsia"/>
          <w:b/>
          <w:bCs/>
          <w:sz w:val="24"/>
        </w:rPr>
        <w:t>二、考核目标与原则</w:t>
      </w:r>
    </w:p>
    <w:p w:rsidR="00425664" w:rsidRDefault="0036610F">
      <w:pPr>
        <w:spacing w:line="360" w:lineRule="auto"/>
        <w:rPr>
          <w:rFonts w:ascii="楷体" w:eastAsia="楷体" w:hAnsi="楷体"/>
          <w:b/>
          <w:color w:val="000000"/>
          <w:sz w:val="24"/>
        </w:rPr>
      </w:pPr>
      <w:r>
        <w:rPr>
          <w:rFonts w:ascii="楷体" w:eastAsia="楷体" w:hAnsi="楷体" w:hint="eastAsia"/>
          <w:b/>
          <w:color w:val="000000"/>
          <w:sz w:val="24"/>
        </w:rPr>
        <w:t>1．知识要求</w:t>
      </w:r>
    </w:p>
    <w:p w:rsidR="00425664" w:rsidRDefault="0036610F">
      <w:pPr>
        <w:spacing w:line="360" w:lineRule="auto"/>
        <w:ind w:firstLineChars="100" w:firstLine="240"/>
        <w:rPr>
          <w:rFonts w:ascii="楷体" w:eastAsia="楷体" w:hAnsi="楷体"/>
          <w:color w:val="000000"/>
          <w:sz w:val="24"/>
        </w:rPr>
      </w:pPr>
      <w:r>
        <w:rPr>
          <w:rFonts w:ascii="楷体" w:eastAsia="楷体" w:hAnsi="楷体" w:hint="eastAsia"/>
          <w:color w:val="000000"/>
          <w:sz w:val="24"/>
        </w:rPr>
        <w:t>（1）了解计算机行业的发展及其对社会发展和人类生活的重要意义，了解IT技术的发展及国际知名企业的企业文化，具有良好的职业认知和价值取向。</w:t>
      </w:r>
    </w:p>
    <w:p w:rsidR="00425664" w:rsidRDefault="0036610F">
      <w:pPr>
        <w:spacing w:line="360" w:lineRule="auto"/>
        <w:ind w:firstLineChars="100" w:firstLine="240"/>
        <w:rPr>
          <w:rFonts w:ascii="楷体" w:eastAsia="楷体" w:hAnsi="楷体"/>
          <w:color w:val="000000"/>
          <w:sz w:val="24"/>
        </w:rPr>
      </w:pPr>
      <w:r>
        <w:rPr>
          <w:rFonts w:ascii="楷体" w:eastAsia="楷体" w:hAnsi="楷体" w:hint="eastAsia"/>
          <w:color w:val="000000"/>
          <w:sz w:val="24"/>
        </w:rPr>
        <w:t>（2）理解计算机行业发展对计算机从业人员基本素质的要求，正确看待计算机行业高职毕业生的社会地位。</w:t>
      </w:r>
    </w:p>
    <w:p w:rsidR="00425664" w:rsidRDefault="0036610F">
      <w:pPr>
        <w:spacing w:line="360" w:lineRule="auto"/>
        <w:ind w:firstLineChars="100" w:firstLine="240"/>
        <w:rPr>
          <w:rFonts w:ascii="楷体" w:eastAsia="楷体" w:hAnsi="楷体"/>
          <w:color w:val="000000"/>
          <w:sz w:val="24"/>
        </w:rPr>
      </w:pPr>
      <w:r>
        <w:rPr>
          <w:rFonts w:ascii="楷体" w:eastAsia="楷体" w:hAnsi="楷体" w:hint="eastAsia"/>
          <w:color w:val="000000"/>
          <w:sz w:val="24"/>
        </w:rPr>
        <w:t>（3）掌握计算机行业的基本概念，熟悉与IT行业相关的人文素养和文化常识。</w:t>
      </w:r>
    </w:p>
    <w:p w:rsidR="00425664" w:rsidRDefault="0036610F">
      <w:pPr>
        <w:spacing w:line="360" w:lineRule="auto"/>
        <w:rPr>
          <w:rFonts w:ascii="楷体" w:eastAsia="楷体" w:hAnsi="楷体"/>
          <w:b/>
          <w:color w:val="000000"/>
          <w:sz w:val="24"/>
        </w:rPr>
      </w:pPr>
      <w:r>
        <w:rPr>
          <w:rFonts w:ascii="楷体" w:eastAsia="楷体" w:hAnsi="楷体" w:hint="eastAsia"/>
          <w:b/>
          <w:color w:val="000000"/>
          <w:sz w:val="24"/>
        </w:rPr>
        <w:t>2．能力要求</w:t>
      </w:r>
    </w:p>
    <w:p w:rsidR="00425664" w:rsidRDefault="0036610F">
      <w:pPr>
        <w:spacing w:line="360" w:lineRule="auto"/>
        <w:ind w:firstLineChars="100" w:firstLine="2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（1）言语表达能力：具备简洁、流畅的口头表达能力，能够准确地表达自己的观点。</w:t>
      </w:r>
    </w:p>
    <w:p w:rsidR="00425664" w:rsidRDefault="0036610F">
      <w:pPr>
        <w:spacing w:line="360" w:lineRule="auto"/>
        <w:ind w:firstLineChars="100" w:firstLine="2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（2）思维品质情况：能正确地理解和全面分析问题，有较好的应变能力和创新意识。</w:t>
      </w:r>
    </w:p>
    <w:p w:rsidR="00425664" w:rsidRDefault="0036610F">
      <w:pPr>
        <w:spacing w:line="360" w:lineRule="auto"/>
        <w:ind w:firstLineChars="100" w:firstLine="2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（3）团队协作能力：具备良好的与人沟通的能力，能服从大局、融入团队开展工作。</w:t>
      </w:r>
    </w:p>
    <w:p w:rsidR="00425664" w:rsidRDefault="0036610F">
      <w:pPr>
        <w:spacing w:line="360" w:lineRule="auto"/>
        <w:ind w:firstLineChars="100" w:firstLine="2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（4）自主学习能力：具备学习和接受新知识的能力，具有良好的自主学习习惯。</w:t>
      </w:r>
    </w:p>
    <w:p w:rsidR="00425664" w:rsidRDefault="0036610F">
      <w:pPr>
        <w:spacing w:line="360" w:lineRule="auto"/>
        <w:ind w:firstLineChars="100" w:firstLine="2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（5）创新能力：具备创新和挑战自我的意识，具有较明确的职业规划。</w:t>
      </w:r>
    </w:p>
    <w:p w:rsidR="00425664" w:rsidRDefault="0036610F">
      <w:pPr>
        <w:spacing w:line="360" w:lineRule="auto"/>
        <w:rPr>
          <w:rFonts w:ascii="楷体" w:eastAsia="楷体" w:hAnsi="楷体"/>
          <w:b/>
          <w:color w:val="000000"/>
          <w:sz w:val="24"/>
        </w:rPr>
      </w:pPr>
      <w:r>
        <w:rPr>
          <w:rFonts w:ascii="楷体" w:eastAsia="楷体" w:hAnsi="楷体" w:hint="eastAsia"/>
          <w:b/>
          <w:color w:val="000000"/>
          <w:sz w:val="24"/>
        </w:rPr>
        <w:t>3．个性品质要求</w:t>
      </w:r>
    </w:p>
    <w:p w:rsidR="00425664" w:rsidRDefault="0036610F">
      <w:pPr>
        <w:spacing w:line="360" w:lineRule="auto"/>
        <w:ind w:firstLineChars="100" w:firstLine="2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（1）身体与心理素质：身体素质符合计算机从业人员的基本要求，具有一定的团队协作精神和自我约束能力，能够冷静地处理问题，具有较强的应变能力。</w:t>
      </w:r>
    </w:p>
    <w:p w:rsidR="00425664" w:rsidRDefault="0036610F">
      <w:pPr>
        <w:spacing w:line="360" w:lineRule="auto"/>
        <w:ind w:firstLineChars="100" w:firstLine="2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（2）仪表与仪容：仪容仪表得体，积极向上，符合计算机行业职业特点。</w:t>
      </w:r>
    </w:p>
    <w:p w:rsidR="00425664" w:rsidRDefault="0036610F">
      <w:pPr>
        <w:spacing w:line="360" w:lineRule="auto"/>
        <w:jc w:val="left"/>
        <w:rPr>
          <w:rFonts w:ascii="楷体" w:eastAsia="楷体" w:hAnsi="楷体"/>
          <w:b/>
          <w:color w:val="000000"/>
          <w:sz w:val="24"/>
        </w:rPr>
      </w:pPr>
      <w:r>
        <w:rPr>
          <w:rFonts w:ascii="楷体" w:eastAsia="楷体" w:hAnsi="楷体" w:hint="eastAsia"/>
          <w:b/>
          <w:color w:val="000000"/>
          <w:sz w:val="24"/>
        </w:rPr>
        <w:lastRenderedPageBreak/>
        <w:t>4．考核要求</w:t>
      </w:r>
    </w:p>
    <w:p w:rsidR="00425664" w:rsidRDefault="0036610F">
      <w:pPr>
        <w:spacing w:line="360" w:lineRule="auto"/>
        <w:ind w:firstLineChars="200" w:firstLine="480"/>
        <w:rPr>
          <w:rFonts w:ascii="楷体" w:eastAsia="楷体" w:hAnsi="楷体"/>
          <w:color w:val="000000"/>
          <w:sz w:val="24"/>
        </w:rPr>
      </w:pPr>
      <w:r>
        <w:rPr>
          <w:rFonts w:ascii="楷体" w:eastAsia="楷体" w:hAnsi="楷体" w:hint="eastAsia"/>
          <w:color w:val="000000"/>
          <w:sz w:val="24"/>
        </w:rPr>
        <w:t>职业适应性测试考核学生的语言表达能力、沟通能力、职业意识、职业潜力和职业技术素养。</w:t>
      </w:r>
    </w:p>
    <w:p w:rsidR="00425664" w:rsidRDefault="0036610F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color w:val="000000"/>
          <w:sz w:val="24"/>
        </w:rPr>
        <w:t>（1）自我介绍：考生在规定时间内用口</w:t>
      </w:r>
      <w:r>
        <w:rPr>
          <w:rFonts w:ascii="楷体" w:eastAsia="楷体" w:hAnsi="楷体" w:hint="eastAsia"/>
          <w:sz w:val="24"/>
        </w:rPr>
        <w:t>述的方式全面展示自己，但口述过程中不得透露任何暗示信息，如考生考号、学校名称等，时间不超过2分钟。</w:t>
      </w:r>
    </w:p>
    <w:p w:rsidR="00425664" w:rsidRDefault="0036610F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（2）必答题：考生口头表述对计算机类行业的了解和认识，包含职业观、行业认识等，时间不超过2分钟。</w:t>
      </w:r>
    </w:p>
    <w:p w:rsidR="00425664" w:rsidRDefault="0036610F">
      <w:pPr>
        <w:spacing w:line="360" w:lineRule="auto"/>
        <w:ind w:firstLineChars="200" w:firstLine="480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sz w:val="24"/>
        </w:rPr>
        <w:t>（3）回答评委所提问题：考生根据评委提问问题，当场作答，时间不超过2分钟，考察考生应变能力和思辨能力。</w:t>
      </w:r>
    </w:p>
    <w:p w:rsidR="00425664" w:rsidRDefault="0036610F">
      <w:pPr>
        <w:spacing w:line="360" w:lineRule="auto"/>
        <w:jc w:val="lef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三、考试形式与时间</w:t>
      </w:r>
    </w:p>
    <w:p w:rsidR="00425664" w:rsidRDefault="0036610F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1. 考试形式：职业适应性测试，</w:t>
      </w:r>
      <w:r>
        <w:rPr>
          <w:rFonts w:ascii="楷体" w:eastAsia="楷体" w:hAnsi="楷体" w:cs="宋体" w:hint="eastAsia"/>
          <w:bCs/>
          <w:spacing w:val="4"/>
          <w:kern w:val="0"/>
          <w:sz w:val="24"/>
        </w:rPr>
        <w:t>考官根据考生职业适应性测试过程中的表现，进行综合评分</w:t>
      </w:r>
      <w:r>
        <w:rPr>
          <w:rFonts w:ascii="楷体" w:eastAsia="楷体" w:hAnsi="楷体" w:hint="eastAsia"/>
          <w:sz w:val="24"/>
        </w:rPr>
        <w:t>。</w:t>
      </w:r>
      <w:bookmarkStart w:id="1" w:name="_GoBack"/>
      <w:bookmarkEnd w:id="1"/>
    </w:p>
    <w:p w:rsidR="00425664" w:rsidRDefault="0036610F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2. 考试时间：</w:t>
      </w:r>
      <w:r w:rsidR="00AC045E">
        <w:rPr>
          <w:rFonts w:ascii="楷体" w:eastAsia="楷体" w:hAnsi="楷体" w:hint="eastAsia"/>
          <w:sz w:val="24"/>
        </w:rPr>
        <w:t>10</w:t>
      </w:r>
      <w:r>
        <w:rPr>
          <w:rFonts w:ascii="楷体" w:eastAsia="楷体" w:hAnsi="楷体" w:hint="eastAsia"/>
          <w:sz w:val="24"/>
        </w:rPr>
        <w:t>分钟。</w:t>
      </w:r>
    </w:p>
    <w:p w:rsidR="00425664" w:rsidRDefault="0036610F">
      <w:pPr>
        <w:spacing w:line="360" w:lineRule="auto"/>
        <w:jc w:val="lef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四、职业适应性测试分值</w:t>
      </w:r>
    </w:p>
    <w:p w:rsidR="00425664" w:rsidRDefault="0036610F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职业适应性测试分值共为260分，评分细则如下：</w:t>
      </w:r>
    </w:p>
    <w:tbl>
      <w:tblPr>
        <w:tblW w:w="97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709"/>
        <w:gridCol w:w="708"/>
        <w:gridCol w:w="709"/>
        <w:gridCol w:w="720"/>
        <w:gridCol w:w="6146"/>
      </w:tblGrid>
      <w:tr w:rsidR="00425664" w:rsidTr="00CE0697">
        <w:trPr>
          <w:jc w:val="center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序号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测试</w:t>
            </w:r>
          </w:p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项目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权重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分值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评分标准</w:t>
            </w:r>
          </w:p>
        </w:tc>
      </w:tr>
      <w:tr w:rsidR="00425664" w:rsidTr="00CE0697">
        <w:trPr>
          <w:jc w:val="center"/>
        </w:trPr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proofErr w:type="gramStart"/>
            <w:r>
              <w:rPr>
                <w:rFonts w:ascii="楷体" w:eastAsia="楷体" w:hAnsi="楷体" w:hint="eastAsia"/>
                <w:sz w:val="24"/>
              </w:rPr>
              <w:t>综</w:t>
            </w:r>
            <w:proofErr w:type="gramEnd"/>
          </w:p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合</w:t>
            </w:r>
          </w:p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素</w:t>
            </w:r>
          </w:p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质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身体与</w:t>
            </w:r>
          </w:p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心理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60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664" w:rsidRDefault="0036610F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身体素质符合计算机企业的要求。</w:t>
            </w:r>
          </w:p>
        </w:tc>
      </w:tr>
      <w:tr w:rsidR="00425664" w:rsidTr="00CE0697">
        <w:trPr>
          <w:jc w:val="center"/>
        </w:trPr>
        <w:tc>
          <w:tcPr>
            <w:tcW w:w="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664" w:rsidRDefault="0036610F">
            <w:pPr>
              <w:widowControl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活泼开朗，积极上进，有自信心。</w:t>
            </w:r>
          </w:p>
          <w:p w:rsidR="00425664" w:rsidRDefault="0036610F">
            <w:pPr>
              <w:widowControl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具有一定的情绪调节和自控能力,不偏激，不固执。</w:t>
            </w:r>
          </w:p>
        </w:tc>
      </w:tr>
      <w:tr w:rsidR="00425664" w:rsidTr="00CE0697">
        <w:trPr>
          <w:jc w:val="center"/>
        </w:trPr>
        <w:tc>
          <w:tcPr>
            <w:tcW w:w="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664" w:rsidRDefault="0036610F">
            <w:pPr>
              <w:widowControl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能够冷静地处理问题，具有较强的应变能力。</w:t>
            </w:r>
          </w:p>
        </w:tc>
      </w:tr>
      <w:tr w:rsidR="00425664" w:rsidTr="00CE0697">
        <w:trPr>
          <w:jc w:val="center"/>
        </w:trPr>
        <w:tc>
          <w:tcPr>
            <w:tcW w:w="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言语表达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664" w:rsidRDefault="0036610F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口齿清楚，语速适宜，表达准确，简洁、流畅。</w:t>
            </w:r>
          </w:p>
        </w:tc>
      </w:tr>
      <w:tr w:rsidR="00425664" w:rsidTr="00CE0697">
        <w:trPr>
          <w:jc w:val="center"/>
        </w:trPr>
        <w:tc>
          <w:tcPr>
            <w:tcW w:w="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664" w:rsidRDefault="0036610F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善于倾听、交流，较准确地表达自己的观点。</w:t>
            </w:r>
          </w:p>
        </w:tc>
      </w:tr>
      <w:tr w:rsidR="00425664" w:rsidTr="00CE0697">
        <w:trPr>
          <w:jc w:val="center"/>
        </w:trPr>
        <w:tc>
          <w:tcPr>
            <w:tcW w:w="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664" w:rsidRDefault="0036610F">
            <w:pPr>
              <w:widowControl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在交流中尊重对方、态度积极，并能做出恰当的回应。</w:t>
            </w:r>
          </w:p>
        </w:tc>
      </w:tr>
      <w:tr w:rsidR="00425664" w:rsidTr="00CE0697">
        <w:trPr>
          <w:jc w:val="center"/>
        </w:trPr>
        <w:tc>
          <w:tcPr>
            <w:tcW w:w="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思维品质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思维严密，条理清晰，逻辑性强。</w:t>
            </w:r>
          </w:p>
        </w:tc>
      </w:tr>
      <w:tr w:rsidR="00425664" w:rsidTr="00CE0697">
        <w:trPr>
          <w:jc w:val="center"/>
        </w:trPr>
        <w:tc>
          <w:tcPr>
            <w:tcW w:w="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正确地理解和分析问题，抓住要点，并及时做出适当的反应。</w:t>
            </w:r>
          </w:p>
        </w:tc>
      </w:tr>
      <w:tr w:rsidR="00425664" w:rsidTr="00CE0697">
        <w:trPr>
          <w:jc w:val="center"/>
        </w:trPr>
        <w:tc>
          <w:tcPr>
            <w:tcW w:w="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664" w:rsidRDefault="0036610F">
            <w:pPr>
              <w:widowControl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看待问题全面，思维灵活，有较好的应变能力和创新意识。</w:t>
            </w:r>
          </w:p>
        </w:tc>
      </w:tr>
      <w:tr w:rsidR="00425664" w:rsidTr="00CE0697">
        <w:trPr>
          <w:trHeight w:val="745"/>
          <w:jc w:val="center"/>
        </w:trPr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职业</w:t>
            </w:r>
          </w:p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认知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60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30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对计算机类专业有浓厚的兴趣，对计算机行业有正确的职业认知和价值取向。</w:t>
            </w:r>
          </w:p>
        </w:tc>
      </w:tr>
      <w:tr w:rsidR="00425664" w:rsidTr="00CE0697">
        <w:trPr>
          <w:trHeight w:val="557"/>
          <w:jc w:val="center"/>
        </w:trPr>
        <w:tc>
          <w:tcPr>
            <w:tcW w:w="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15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对从事IT行业有较强的愿望。</w:t>
            </w:r>
          </w:p>
        </w:tc>
      </w:tr>
      <w:tr w:rsidR="00425664" w:rsidTr="00CE0697">
        <w:trPr>
          <w:trHeight w:val="409"/>
          <w:jc w:val="center"/>
        </w:trPr>
        <w:tc>
          <w:tcPr>
            <w:tcW w:w="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15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有较强的IT意识和持续学习的能力。</w:t>
            </w:r>
          </w:p>
        </w:tc>
      </w:tr>
      <w:tr w:rsidR="00425664" w:rsidTr="00CE0697">
        <w:trPr>
          <w:trHeight w:val="140"/>
          <w:jc w:val="center"/>
        </w:trPr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3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仪态</w:t>
            </w:r>
          </w:p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仪容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40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664" w:rsidRDefault="0036610F">
            <w:pPr>
              <w:widowControl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衣着整洁，仪表得体，符合服务业职业特点。</w:t>
            </w:r>
          </w:p>
        </w:tc>
      </w:tr>
      <w:tr w:rsidR="00425664" w:rsidTr="00CE0697">
        <w:trPr>
          <w:trHeight w:val="140"/>
          <w:jc w:val="center"/>
        </w:trPr>
        <w:tc>
          <w:tcPr>
            <w:tcW w:w="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664" w:rsidRDefault="0036610F">
            <w:pPr>
              <w:widowControl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五官端正，姿态自然，肢体表达得当。</w:t>
            </w:r>
          </w:p>
        </w:tc>
      </w:tr>
      <w:tr w:rsidR="00425664" w:rsidTr="00CE0697">
        <w:trPr>
          <w:trHeight w:val="140"/>
          <w:jc w:val="center"/>
        </w:trPr>
        <w:tc>
          <w:tcPr>
            <w:tcW w:w="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425664">
            <w:pPr>
              <w:widowControl/>
              <w:jc w:val="left"/>
              <w:rPr>
                <w:rFonts w:ascii="楷体" w:eastAsia="楷体" w:hAnsi="楷体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5664" w:rsidRDefault="0036610F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10</w:t>
            </w:r>
          </w:p>
        </w:tc>
        <w:tc>
          <w:tcPr>
            <w:tcW w:w="6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664" w:rsidRDefault="0036610F">
            <w:pPr>
              <w:widowControl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行为举止稳重端庄大方，有亲和力。</w:t>
            </w:r>
          </w:p>
        </w:tc>
      </w:tr>
    </w:tbl>
    <w:p w:rsidR="00425664" w:rsidRDefault="0036610F">
      <w:pPr>
        <w:spacing w:line="360" w:lineRule="auto"/>
        <w:jc w:val="left"/>
        <w:rPr>
          <w:rFonts w:ascii="楷体" w:eastAsia="楷体" w:hAnsi="楷体"/>
          <w:b/>
          <w:bCs/>
          <w:sz w:val="24"/>
        </w:rPr>
      </w:pPr>
      <w:r>
        <w:rPr>
          <w:rFonts w:ascii="楷体" w:eastAsia="楷体" w:hAnsi="楷体" w:hint="eastAsia"/>
          <w:b/>
          <w:bCs/>
          <w:sz w:val="24"/>
        </w:rPr>
        <w:lastRenderedPageBreak/>
        <w:t>五、职业适应性测试内容与要求</w:t>
      </w:r>
    </w:p>
    <w:p w:rsidR="00425664" w:rsidRDefault="0036610F">
      <w:pPr>
        <w:spacing w:line="360" w:lineRule="auto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（一）专业兴趣与职业认知</w:t>
      </w:r>
    </w:p>
    <w:p w:rsidR="00425664" w:rsidRDefault="0036610F">
      <w:pPr>
        <w:spacing w:line="360" w:lineRule="auto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1. 专业兴趣浓厚。</w:t>
      </w:r>
    </w:p>
    <w:p w:rsidR="00425664" w:rsidRDefault="0036610F">
      <w:pPr>
        <w:spacing w:line="360" w:lineRule="auto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2. 对计算机行业有正确的职业认知和价值取向。</w:t>
      </w:r>
    </w:p>
    <w:p w:rsidR="00425664" w:rsidRDefault="0036610F">
      <w:pPr>
        <w:spacing w:line="360" w:lineRule="auto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3. 对从事IT行业有较强的愿望。有较强的IT意识和持续学习的能力。</w:t>
      </w:r>
    </w:p>
    <w:p w:rsidR="00425664" w:rsidRDefault="0036610F">
      <w:pPr>
        <w:spacing w:line="360" w:lineRule="auto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（二）身体与心理素质</w:t>
      </w:r>
    </w:p>
    <w:p w:rsidR="00425664" w:rsidRDefault="0036610F">
      <w:pPr>
        <w:spacing w:line="360" w:lineRule="auto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1. 身体素质符合计算机企业的要求。</w:t>
      </w:r>
    </w:p>
    <w:p w:rsidR="00425664" w:rsidRDefault="0036610F">
      <w:pPr>
        <w:spacing w:line="360" w:lineRule="auto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2. 乐观开朗，积极上进，有自信心。</w:t>
      </w:r>
    </w:p>
    <w:p w:rsidR="00425664" w:rsidRDefault="0036610F">
      <w:pPr>
        <w:spacing w:line="360" w:lineRule="auto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3.具有一定的情绪调节和自控能力,不偏激，不固执。</w:t>
      </w:r>
    </w:p>
    <w:p w:rsidR="00425664" w:rsidRDefault="0036610F">
      <w:pPr>
        <w:spacing w:line="360" w:lineRule="auto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4. 能够冷静地处理问题，具有较强的应变能力。</w:t>
      </w:r>
    </w:p>
    <w:p w:rsidR="00425664" w:rsidRDefault="0036610F">
      <w:pPr>
        <w:spacing w:line="360" w:lineRule="auto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（三）仪表与仪容</w:t>
      </w:r>
    </w:p>
    <w:p w:rsidR="00425664" w:rsidRDefault="0036610F">
      <w:pPr>
        <w:spacing w:line="360" w:lineRule="auto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1.衣着整洁，仪表得体，积极向上，符合IT职业特点。</w:t>
      </w:r>
    </w:p>
    <w:p w:rsidR="00425664" w:rsidRDefault="0036610F">
      <w:pPr>
        <w:spacing w:line="360" w:lineRule="auto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2.五官端正，姿态自然，肢体表达得当。</w:t>
      </w:r>
    </w:p>
    <w:p w:rsidR="00425664" w:rsidRDefault="0036610F">
      <w:pPr>
        <w:spacing w:line="360" w:lineRule="auto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3.行为举止稳重端庄大方，有亲和力。</w:t>
      </w:r>
    </w:p>
    <w:p w:rsidR="00425664" w:rsidRDefault="0036610F">
      <w:pPr>
        <w:spacing w:line="360" w:lineRule="auto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（四）言语表达能力</w:t>
      </w:r>
    </w:p>
    <w:p w:rsidR="00425664" w:rsidRDefault="0036610F">
      <w:pPr>
        <w:spacing w:line="360" w:lineRule="auto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1.口齿清楚，语速适宜，表达准确，简洁、流畅。</w:t>
      </w:r>
    </w:p>
    <w:p w:rsidR="00425664" w:rsidRDefault="0036610F">
      <w:pPr>
        <w:spacing w:line="360" w:lineRule="auto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2.较强的口头表达能力，善于倾听别人的意见，并能够较准确地表达自己的观点。</w:t>
      </w:r>
    </w:p>
    <w:p w:rsidR="00425664" w:rsidRDefault="0036610F">
      <w:pPr>
        <w:spacing w:line="360" w:lineRule="auto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3.在交流中尊重对方、态度和蔼，并能做出恰当的回应。</w:t>
      </w:r>
    </w:p>
    <w:p w:rsidR="00425664" w:rsidRDefault="0036610F">
      <w:pPr>
        <w:spacing w:line="360" w:lineRule="auto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（五）思维品质情况</w:t>
      </w:r>
    </w:p>
    <w:p w:rsidR="00425664" w:rsidRDefault="0036610F">
      <w:pPr>
        <w:spacing w:line="360" w:lineRule="auto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1.思维严密，条理清晰，逻辑性强。</w:t>
      </w:r>
    </w:p>
    <w:p w:rsidR="00425664" w:rsidRDefault="0036610F">
      <w:pPr>
        <w:spacing w:line="360" w:lineRule="auto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2.能正确地理解和分析问题，抓住要点，并及时做出适当的反应。</w:t>
      </w:r>
    </w:p>
    <w:p w:rsidR="00425664" w:rsidRDefault="0036610F">
      <w:pPr>
        <w:spacing w:line="360" w:lineRule="auto"/>
        <w:ind w:firstLine="5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3.能够比较全面地看待问题，思维灵活，有较好的应变能力和创新意识。</w:t>
      </w:r>
    </w:p>
    <w:p w:rsidR="00425664" w:rsidRDefault="00425664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425664" w:rsidRDefault="00425664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425664" w:rsidRDefault="00425664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330733" w:rsidRDefault="00330733">
      <w:pPr>
        <w:widowControl/>
        <w:jc w:val="left"/>
        <w:rPr>
          <w:rStyle w:val="a6"/>
          <w:rFonts w:ascii="楷体" w:eastAsia="楷体" w:hAnsi="楷体"/>
          <w:color w:val="000000"/>
          <w:spacing w:val="8"/>
          <w:sz w:val="32"/>
          <w:szCs w:val="32"/>
        </w:rPr>
      </w:pPr>
      <w:r>
        <w:rPr>
          <w:rStyle w:val="a6"/>
          <w:rFonts w:ascii="楷体" w:eastAsia="楷体" w:hAnsi="楷体"/>
          <w:color w:val="000000"/>
          <w:spacing w:val="8"/>
          <w:sz w:val="32"/>
          <w:szCs w:val="32"/>
        </w:rPr>
        <w:br w:type="page"/>
      </w:r>
    </w:p>
    <w:p w:rsidR="00425664" w:rsidRDefault="0036610F">
      <w:pPr>
        <w:spacing w:line="360" w:lineRule="auto"/>
        <w:ind w:firstLine="420"/>
        <w:jc w:val="center"/>
        <w:rPr>
          <w:rStyle w:val="a6"/>
          <w:rFonts w:ascii="楷体" w:eastAsia="楷体" w:hAnsi="楷体"/>
          <w:color w:val="000000"/>
          <w:spacing w:val="8"/>
          <w:sz w:val="32"/>
          <w:szCs w:val="32"/>
        </w:rPr>
      </w:pPr>
      <w:r>
        <w:rPr>
          <w:rStyle w:val="a6"/>
          <w:rFonts w:ascii="楷体" w:eastAsia="楷体" w:hAnsi="楷体" w:hint="eastAsia"/>
          <w:color w:val="000000"/>
          <w:spacing w:val="8"/>
          <w:sz w:val="32"/>
          <w:szCs w:val="32"/>
        </w:rPr>
        <w:lastRenderedPageBreak/>
        <w:t>软件技术、云计算技术应用、</w:t>
      </w:r>
    </w:p>
    <w:p w:rsidR="00425664" w:rsidRDefault="0036610F">
      <w:pPr>
        <w:spacing w:line="360" w:lineRule="auto"/>
        <w:jc w:val="center"/>
        <w:rPr>
          <w:rStyle w:val="a6"/>
          <w:rFonts w:ascii="楷体" w:eastAsia="楷体" w:hAnsi="楷体"/>
          <w:color w:val="000000"/>
          <w:spacing w:val="8"/>
          <w:sz w:val="32"/>
          <w:szCs w:val="32"/>
        </w:rPr>
      </w:pPr>
      <w:r>
        <w:rPr>
          <w:rStyle w:val="a6"/>
          <w:rFonts w:ascii="楷体" w:eastAsia="楷体" w:hAnsi="楷体" w:hint="eastAsia"/>
          <w:color w:val="000000"/>
          <w:spacing w:val="8"/>
          <w:sz w:val="32"/>
          <w:szCs w:val="32"/>
        </w:rPr>
        <w:t>大数据技术专业</w:t>
      </w:r>
    </w:p>
    <w:p w:rsidR="00425664" w:rsidRDefault="0036610F">
      <w:pPr>
        <w:spacing w:line="360" w:lineRule="auto"/>
        <w:jc w:val="center"/>
        <w:rPr>
          <w:rStyle w:val="a6"/>
          <w:rFonts w:ascii="楷体" w:eastAsia="楷体" w:hAnsi="楷体"/>
          <w:color w:val="000000"/>
          <w:spacing w:val="8"/>
          <w:sz w:val="32"/>
          <w:szCs w:val="32"/>
        </w:rPr>
      </w:pPr>
      <w:r>
        <w:rPr>
          <w:rStyle w:val="a6"/>
          <w:rFonts w:ascii="楷体" w:eastAsia="楷体" w:hAnsi="楷体" w:hint="eastAsia"/>
          <w:color w:val="000000"/>
          <w:spacing w:val="8"/>
          <w:sz w:val="32"/>
          <w:szCs w:val="32"/>
        </w:rPr>
        <w:t>职业技能测试大纲</w:t>
      </w:r>
    </w:p>
    <w:p w:rsidR="00425664" w:rsidRDefault="0036610F">
      <w:pPr>
        <w:spacing w:line="360" w:lineRule="auto"/>
        <w:jc w:val="center"/>
        <w:outlineLvl w:val="1"/>
        <w:rPr>
          <w:rFonts w:ascii="楷体" w:eastAsia="楷体" w:hAnsi="楷体"/>
          <w:bCs/>
          <w:color w:val="000000"/>
          <w:kern w:val="36"/>
          <w:sz w:val="24"/>
        </w:rPr>
      </w:pPr>
      <w:r>
        <w:rPr>
          <w:rFonts w:ascii="楷体" w:eastAsia="楷体" w:hAnsi="楷体" w:hint="eastAsia"/>
          <w:bCs/>
          <w:color w:val="000000"/>
          <w:kern w:val="36"/>
          <w:sz w:val="24"/>
        </w:rPr>
        <w:t>（面向中职生）</w:t>
      </w:r>
    </w:p>
    <w:p w:rsidR="00425664" w:rsidRDefault="0036610F">
      <w:pPr>
        <w:spacing w:line="360" w:lineRule="auto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一、指导思想</w:t>
      </w:r>
    </w:p>
    <w:p w:rsidR="00425664" w:rsidRDefault="0036610F">
      <w:pPr>
        <w:spacing w:line="360" w:lineRule="auto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    根据行业职业技能鉴定规范，参照</w:t>
      </w:r>
      <w:r>
        <w:rPr>
          <w:rFonts w:ascii="楷体" w:eastAsia="楷体" w:hAnsi="楷体"/>
          <w:sz w:val="24"/>
        </w:rPr>
        <w:t>计算机操作</w:t>
      </w:r>
      <w:proofErr w:type="gramStart"/>
      <w:r>
        <w:rPr>
          <w:rFonts w:ascii="楷体" w:eastAsia="楷体" w:hAnsi="楷体"/>
          <w:sz w:val="24"/>
        </w:rPr>
        <w:t>员国家</w:t>
      </w:r>
      <w:proofErr w:type="gramEnd"/>
      <w:r>
        <w:rPr>
          <w:rFonts w:ascii="楷体" w:eastAsia="楷体" w:hAnsi="楷体"/>
          <w:sz w:val="24"/>
        </w:rPr>
        <w:t>职业标准</w:t>
      </w:r>
      <w:r>
        <w:rPr>
          <w:rFonts w:ascii="楷体" w:eastAsia="楷体" w:hAnsi="楷体" w:hint="eastAsia"/>
          <w:sz w:val="24"/>
        </w:rPr>
        <w:t>---</w:t>
      </w:r>
      <w:r>
        <w:rPr>
          <w:rFonts w:ascii="楷体" w:eastAsia="楷体" w:hAnsi="楷体"/>
          <w:sz w:val="24"/>
        </w:rPr>
        <w:t>中级(国家职业资格四级)</w:t>
      </w:r>
      <w:r>
        <w:rPr>
          <w:rFonts w:ascii="楷体" w:eastAsia="楷体" w:hAnsi="楷体" w:hint="eastAsia"/>
          <w:sz w:val="24"/>
        </w:rPr>
        <w:t>和《全国计算机等级考试一级计算机基础及</w:t>
      </w:r>
      <w:r>
        <w:rPr>
          <w:rFonts w:ascii="楷体" w:eastAsia="楷体" w:hAnsi="楷体"/>
          <w:sz w:val="24"/>
        </w:rPr>
        <w:t>MS Office</w:t>
      </w:r>
      <w:r>
        <w:rPr>
          <w:rFonts w:ascii="楷体" w:eastAsia="楷体" w:hAnsi="楷体" w:hint="eastAsia"/>
          <w:sz w:val="24"/>
        </w:rPr>
        <w:t>应用考试大纲》的技能考核要求，考察学生的职业操作素养和习惯，重点考察学生对参照标准中基本操作技能和计算机操作技能的掌握。</w:t>
      </w:r>
    </w:p>
    <w:p w:rsidR="00425664" w:rsidRDefault="0036610F">
      <w:pPr>
        <w:spacing w:line="360" w:lineRule="auto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二、考试科目与时间</w:t>
      </w:r>
    </w:p>
    <w:p w:rsidR="00425664" w:rsidRDefault="0036610F">
      <w:pPr>
        <w:spacing w:line="360" w:lineRule="auto"/>
        <w:rPr>
          <w:rFonts w:ascii="楷体" w:eastAsia="楷体" w:hAnsi="楷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</w:t>
      </w:r>
      <w:r>
        <w:rPr>
          <w:rFonts w:ascii="楷体" w:eastAsia="楷体" w:hAnsi="楷体" w:hint="eastAsia"/>
          <w:bCs/>
          <w:sz w:val="24"/>
        </w:rPr>
        <w:t xml:space="preserve">  1. 考试科目：职业技能</w:t>
      </w:r>
    </w:p>
    <w:p w:rsidR="00425664" w:rsidRDefault="0036610F">
      <w:pPr>
        <w:spacing w:line="360" w:lineRule="auto"/>
        <w:rPr>
          <w:rFonts w:ascii="楷体" w:eastAsia="楷体" w:hAnsi="楷体"/>
          <w:bCs/>
          <w:sz w:val="24"/>
        </w:rPr>
      </w:pPr>
      <w:r>
        <w:rPr>
          <w:rFonts w:ascii="楷体" w:eastAsia="楷体" w:hAnsi="楷体" w:hint="eastAsia"/>
          <w:bCs/>
          <w:sz w:val="24"/>
        </w:rPr>
        <w:t xml:space="preserve">    2. 考试时间：60分钟。</w:t>
      </w:r>
    </w:p>
    <w:p w:rsidR="00425664" w:rsidRDefault="0036610F">
      <w:pPr>
        <w:spacing w:line="360" w:lineRule="auto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三、考试题型和分值</w:t>
      </w:r>
    </w:p>
    <w:p w:rsidR="00425664" w:rsidRDefault="0036610F">
      <w:pPr>
        <w:spacing w:line="360" w:lineRule="auto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    职业技能测试分为文字录入、文字处理软件的使用、</w:t>
      </w:r>
      <w:bookmarkStart w:id="2" w:name="_Hlk162416420"/>
      <w:r>
        <w:rPr>
          <w:rFonts w:ascii="楷体" w:eastAsia="楷体" w:hAnsi="楷体" w:hint="eastAsia"/>
          <w:sz w:val="24"/>
        </w:rPr>
        <w:t>电子表格软件的使用</w:t>
      </w:r>
      <w:bookmarkEnd w:id="2"/>
      <w:r>
        <w:rPr>
          <w:rFonts w:ascii="楷体" w:eastAsia="楷体" w:hAnsi="楷体" w:hint="eastAsia"/>
          <w:sz w:val="24"/>
        </w:rPr>
        <w:t>、</w:t>
      </w:r>
      <w:bookmarkStart w:id="3" w:name="_Hlk162416438"/>
      <w:r>
        <w:rPr>
          <w:rFonts w:ascii="楷体" w:eastAsia="楷体" w:hAnsi="楷体" w:hint="eastAsia"/>
          <w:sz w:val="24"/>
        </w:rPr>
        <w:t>演示文稿软件的使用</w:t>
      </w:r>
      <w:bookmarkEnd w:id="3"/>
      <w:r>
        <w:rPr>
          <w:rFonts w:ascii="楷体" w:eastAsia="楷体" w:hAnsi="楷体" w:hint="eastAsia"/>
          <w:sz w:val="24"/>
        </w:rPr>
        <w:t>四部分，总分值为26</w:t>
      </w:r>
      <w:r>
        <w:rPr>
          <w:rFonts w:ascii="楷体" w:eastAsia="楷体" w:hAnsi="楷体"/>
          <w:sz w:val="24"/>
        </w:rPr>
        <w:t>0</w:t>
      </w:r>
      <w:r>
        <w:rPr>
          <w:rFonts w:ascii="楷体" w:eastAsia="楷体" w:hAnsi="楷体" w:hint="eastAsia"/>
          <w:sz w:val="24"/>
        </w:rPr>
        <w:t>分，各项分值分配如下：</w:t>
      </w:r>
    </w:p>
    <w:p w:rsidR="00425664" w:rsidRDefault="0036610F">
      <w:pPr>
        <w:spacing w:line="360" w:lineRule="auto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    1. 文字录入 满分80分</w:t>
      </w:r>
    </w:p>
    <w:p w:rsidR="00425664" w:rsidRDefault="0036610F">
      <w:pPr>
        <w:spacing w:line="360" w:lineRule="auto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    2. </w:t>
      </w:r>
      <w:bookmarkStart w:id="4" w:name="_Hlk162416532"/>
      <w:r>
        <w:rPr>
          <w:rFonts w:ascii="楷体" w:eastAsia="楷体" w:hAnsi="楷体" w:hint="eastAsia"/>
          <w:sz w:val="24"/>
        </w:rPr>
        <w:t>文字处理软件的使用</w:t>
      </w:r>
      <w:bookmarkEnd w:id="4"/>
      <w:r>
        <w:rPr>
          <w:rFonts w:ascii="楷体" w:eastAsia="楷体" w:hAnsi="楷体" w:hint="eastAsia"/>
          <w:sz w:val="24"/>
        </w:rPr>
        <w:t xml:space="preserve"> 满分75分</w:t>
      </w:r>
    </w:p>
    <w:p w:rsidR="00425664" w:rsidRDefault="0036610F">
      <w:pPr>
        <w:spacing w:line="360" w:lineRule="auto"/>
        <w:ind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3. </w:t>
      </w:r>
      <w:bookmarkStart w:id="5" w:name="_Hlk162416541"/>
      <w:r>
        <w:rPr>
          <w:rFonts w:ascii="楷体" w:eastAsia="楷体" w:hAnsi="楷体" w:hint="eastAsia"/>
          <w:sz w:val="24"/>
        </w:rPr>
        <w:t>电子表格软件的使用</w:t>
      </w:r>
      <w:bookmarkEnd w:id="5"/>
      <w:r>
        <w:rPr>
          <w:rFonts w:ascii="楷体" w:eastAsia="楷体" w:hAnsi="楷体" w:hint="eastAsia"/>
          <w:sz w:val="24"/>
        </w:rPr>
        <w:t xml:space="preserve"> 满分60分</w:t>
      </w:r>
    </w:p>
    <w:p w:rsidR="00425664" w:rsidRDefault="0036610F">
      <w:pPr>
        <w:spacing w:line="360" w:lineRule="auto"/>
        <w:ind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4. </w:t>
      </w:r>
      <w:bookmarkStart w:id="6" w:name="_Hlk162416712"/>
      <w:r>
        <w:rPr>
          <w:rFonts w:ascii="楷体" w:eastAsia="楷体" w:hAnsi="楷体" w:hint="eastAsia"/>
          <w:sz w:val="24"/>
        </w:rPr>
        <w:t>演示文稿软件的使用</w:t>
      </w:r>
      <w:bookmarkEnd w:id="6"/>
      <w:r>
        <w:rPr>
          <w:rFonts w:ascii="楷体" w:eastAsia="楷体" w:hAnsi="楷体" w:hint="eastAsia"/>
          <w:sz w:val="24"/>
        </w:rPr>
        <w:t xml:space="preserve"> 满分45分</w:t>
      </w:r>
    </w:p>
    <w:p w:rsidR="00425664" w:rsidRDefault="0036610F">
      <w:pPr>
        <w:spacing w:line="360" w:lineRule="auto"/>
        <w:ind w:firstLineChars="50" w:firstLine="120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四、考试内容和要求</w:t>
      </w:r>
    </w:p>
    <w:p w:rsidR="00425664" w:rsidRDefault="0036610F">
      <w:pPr>
        <w:spacing w:line="360" w:lineRule="auto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【</w:t>
      </w:r>
      <w:r>
        <w:rPr>
          <w:rFonts w:ascii="楷体" w:eastAsia="楷体" w:hAnsi="楷体" w:hint="eastAsia"/>
          <w:b/>
          <w:sz w:val="24"/>
        </w:rPr>
        <w:t>考试内容</w:t>
      </w:r>
      <w:r>
        <w:rPr>
          <w:rFonts w:ascii="楷体" w:eastAsia="楷体" w:hAnsi="楷体" w:hint="eastAsia"/>
          <w:sz w:val="24"/>
        </w:rPr>
        <w:t>】</w:t>
      </w:r>
    </w:p>
    <w:p w:rsidR="00425664" w:rsidRDefault="0036610F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楷体" w:eastAsia="楷体" w:hAnsi="楷体" w:hint="eastAsia"/>
          <w:b/>
          <w:sz w:val="24"/>
        </w:rPr>
        <w:t xml:space="preserve">  1．文字录入 满分80分</w:t>
      </w:r>
    </w:p>
    <w:p w:rsidR="00425664" w:rsidRDefault="0036610F">
      <w:pPr>
        <w:spacing w:line="360" w:lineRule="auto"/>
        <w:ind w:firstLineChars="50" w:firstLine="12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   </w:t>
      </w:r>
      <w:r>
        <w:rPr>
          <w:rFonts w:ascii="楷体" w:eastAsia="楷体" w:hAnsi="楷体"/>
          <w:sz w:val="24"/>
        </w:rPr>
        <w:t>能够实现文字的快速、准确输入。</w:t>
      </w:r>
    </w:p>
    <w:p w:rsidR="00425664" w:rsidRDefault="0036610F">
      <w:pPr>
        <w:spacing w:line="360" w:lineRule="auto"/>
        <w:ind w:firstLineChars="200" w:firstLine="482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2. 文字处理软件的使用 满分75分</w:t>
      </w:r>
    </w:p>
    <w:p w:rsidR="00425664" w:rsidRDefault="0036610F">
      <w:pPr>
        <w:spacing w:line="360" w:lineRule="auto"/>
        <w:ind w:firstLineChars="150" w:firstLine="36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能够对指定文档按要求进行字体格式设置、段落格式设置、页文档页面设置等操作的处理。</w:t>
      </w:r>
    </w:p>
    <w:p w:rsidR="00425664" w:rsidRDefault="0036610F">
      <w:pPr>
        <w:spacing w:line="360" w:lineRule="auto"/>
        <w:ind w:firstLineChars="200" w:firstLine="482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3. 电子表格软件的使用 满分60分</w:t>
      </w:r>
    </w:p>
    <w:p w:rsidR="00425664" w:rsidRDefault="0036610F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能够对指定电子表格按要求进行工作表的格式化、公式和函数的应用、图表</w:t>
      </w:r>
      <w:r>
        <w:rPr>
          <w:rFonts w:ascii="楷体" w:eastAsia="楷体" w:hAnsi="楷体" w:hint="eastAsia"/>
          <w:sz w:val="24"/>
        </w:rPr>
        <w:lastRenderedPageBreak/>
        <w:t>的建立和编辑等操作的处理。</w:t>
      </w:r>
    </w:p>
    <w:p w:rsidR="00425664" w:rsidRDefault="0036610F">
      <w:pPr>
        <w:spacing w:line="360" w:lineRule="auto"/>
        <w:ind w:firstLineChars="200" w:firstLine="482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4. 演示文稿软件的使用 满分45分</w:t>
      </w:r>
    </w:p>
    <w:p w:rsidR="00425664" w:rsidRDefault="0036610F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能够对指演示文稿按要求进行幻灯片的编辑版式、插入、移动、背景设置等操作的处理。</w:t>
      </w:r>
    </w:p>
    <w:p w:rsidR="00425664" w:rsidRDefault="0036610F">
      <w:pPr>
        <w:spacing w:line="360" w:lineRule="auto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【</w:t>
      </w:r>
      <w:r>
        <w:rPr>
          <w:rFonts w:ascii="楷体" w:eastAsia="楷体" w:hAnsi="楷体" w:hint="eastAsia"/>
          <w:b/>
          <w:sz w:val="24"/>
        </w:rPr>
        <w:t>考试要求</w:t>
      </w:r>
      <w:r>
        <w:rPr>
          <w:rFonts w:ascii="楷体" w:eastAsia="楷体" w:hAnsi="楷体" w:hint="eastAsia"/>
          <w:sz w:val="24"/>
        </w:rPr>
        <w:t>】要求考生掌握一定的计算机基础知识和基本操作技能，同时能按具体要求完成技能操作。</w:t>
      </w:r>
    </w:p>
    <w:p w:rsidR="00425664" w:rsidRDefault="0036610F">
      <w:pPr>
        <w:spacing w:line="360" w:lineRule="auto"/>
        <w:rPr>
          <w:rStyle w:val="a6"/>
          <w:rFonts w:ascii="楷体" w:eastAsia="楷体" w:hAnsi="楷体" w:cs="宋体"/>
          <w:color w:val="000000"/>
          <w:sz w:val="24"/>
        </w:rPr>
      </w:pPr>
      <w:r>
        <w:rPr>
          <w:rStyle w:val="a6"/>
          <w:rFonts w:ascii="楷体" w:eastAsia="楷体" w:hAnsi="楷体" w:cs="宋体" w:hint="eastAsia"/>
          <w:color w:val="000000"/>
          <w:sz w:val="24"/>
        </w:rPr>
        <w:t>五、</w:t>
      </w:r>
      <w:r>
        <w:rPr>
          <w:rFonts w:ascii="楷体" w:eastAsia="楷体" w:hAnsi="楷体" w:hint="eastAsia"/>
          <w:b/>
          <w:sz w:val="24"/>
        </w:rPr>
        <w:t>参考书目</w:t>
      </w:r>
    </w:p>
    <w:p w:rsidR="00425664" w:rsidRDefault="0036610F">
      <w:pPr>
        <w:spacing w:line="360" w:lineRule="auto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    1. </w:t>
      </w:r>
      <w:proofErr w:type="gramStart"/>
      <w:r>
        <w:rPr>
          <w:rFonts w:ascii="楷体" w:eastAsia="楷体" w:hAnsi="楷体"/>
          <w:sz w:val="24"/>
        </w:rPr>
        <w:t>刘猛</w:t>
      </w:r>
      <w:proofErr w:type="gramEnd"/>
      <w:r>
        <w:rPr>
          <w:rFonts w:ascii="楷体" w:eastAsia="楷体" w:hAnsi="楷体" w:hint="eastAsia"/>
          <w:sz w:val="24"/>
        </w:rPr>
        <w:t>.</w:t>
      </w:r>
      <w:r>
        <w:rPr>
          <w:rFonts w:ascii="楷体" w:eastAsia="楷体" w:hAnsi="楷体"/>
          <w:sz w:val="24"/>
        </w:rPr>
        <w:t xml:space="preserve"> 《中等职业教育课程改革国家规划新教材：计算机应用基础（Windows 7+Office 2010）》</w:t>
      </w:r>
      <w:r>
        <w:rPr>
          <w:rFonts w:ascii="楷体" w:eastAsia="楷体" w:hAnsi="楷体" w:hint="eastAsia"/>
          <w:sz w:val="24"/>
        </w:rPr>
        <w:t>.北京：</w:t>
      </w:r>
      <w:r>
        <w:rPr>
          <w:rFonts w:ascii="楷体" w:eastAsia="楷体" w:hAnsi="楷体"/>
          <w:sz w:val="24"/>
        </w:rPr>
        <w:t>电子工业出版社</w:t>
      </w:r>
      <w:r>
        <w:rPr>
          <w:rFonts w:ascii="楷体" w:eastAsia="楷体" w:hAnsi="楷体" w:hint="eastAsia"/>
          <w:sz w:val="24"/>
        </w:rPr>
        <w:t>，2015.09</w:t>
      </w:r>
    </w:p>
    <w:p w:rsidR="00425664" w:rsidRDefault="0036610F">
      <w:pPr>
        <w:spacing w:line="360" w:lineRule="auto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 xml:space="preserve">    2. 包含有汉字录入和office2010知识的相关书籍</w:t>
      </w:r>
    </w:p>
    <w:p w:rsidR="00425664" w:rsidRDefault="00425664">
      <w:pPr>
        <w:spacing w:line="360" w:lineRule="auto"/>
        <w:ind w:firstLineChars="200" w:firstLine="480"/>
        <w:jc w:val="center"/>
        <w:rPr>
          <w:sz w:val="24"/>
        </w:rPr>
      </w:pPr>
    </w:p>
    <w:sectPr w:rsidR="004256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DC2" w:rsidRDefault="00BA3DC2">
      <w:r>
        <w:separator/>
      </w:r>
    </w:p>
  </w:endnote>
  <w:endnote w:type="continuationSeparator" w:id="0">
    <w:p w:rsidR="00BA3DC2" w:rsidRDefault="00BA3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697" w:rsidRDefault="00CE069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64" w:rsidRDefault="0036610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C045E" w:rsidRPr="00AC045E">
      <w:rPr>
        <w:noProof/>
        <w:lang w:val="zh-CN"/>
      </w:rPr>
      <w:t>2</w:t>
    </w:r>
    <w:r>
      <w:fldChar w:fldCharType="end"/>
    </w:r>
  </w:p>
  <w:p w:rsidR="00425664" w:rsidRDefault="0042566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697" w:rsidRDefault="00CE069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DC2" w:rsidRDefault="00BA3DC2">
      <w:r>
        <w:separator/>
      </w:r>
    </w:p>
  </w:footnote>
  <w:footnote w:type="continuationSeparator" w:id="0">
    <w:p w:rsidR="00BA3DC2" w:rsidRDefault="00BA3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697" w:rsidRDefault="00CE069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697" w:rsidRDefault="00CE0697" w:rsidP="00AC045E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697" w:rsidRDefault="00CE069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zYTkzNTVlZmExNDZiMmZiZWUyMmM4Y2QyNTliYjYifQ=="/>
  </w:docVars>
  <w:rsids>
    <w:rsidRoot w:val="002A303F"/>
    <w:rsid w:val="00053658"/>
    <w:rsid w:val="00065673"/>
    <w:rsid w:val="00096A79"/>
    <w:rsid w:val="000C7C6C"/>
    <w:rsid w:val="000D7A40"/>
    <w:rsid w:val="000F1CCE"/>
    <w:rsid w:val="001444F0"/>
    <w:rsid w:val="0016151F"/>
    <w:rsid w:val="00164B35"/>
    <w:rsid w:val="001A3AD2"/>
    <w:rsid w:val="001A3C33"/>
    <w:rsid w:val="001A597D"/>
    <w:rsid w:val="001B402A"/>
    <w:rsid w:val="001F02F5"/>
    <w:rsid w:val="0021144E"/>
    <w:rsid w:val="00247751"/>
    <w:rsid w:val="0026266E"/>
    <w:rsid w:val="00263C1E"/>
    <w:rsid w:val="002A303F"/>
    <w:rsid w:val="002C4660"/>
    <w:rsid w:val="002C4A92"/>
    <w:rsid w:val="002F170C"/>
    <w:rsid w:val="002F5EE0"/>
    <w:rsid w:val="00330733"/>
    <w:rsid w:val="00354CBF"/>
    <w:rsid w:val="00365E9C"/>
    <w:rsid w:val="0036610F"/>
    <w:rsid w:val="003773DC"/>
    <w:rsid w:val="003B368E"/>
    <w:rsid w:val="003D47DB"/>
    <w:rsid w:val="003D4CA2"/>
    <w:rsid w:val="00425664"/>
    <w:rsid w:val="00437DE0"/>
    <w:rsid w:val="004541B1"/>
    <w:rsid w:val="005B60FB"/>
    <w:rsid w:val="0066427C"/>
    <w:rsid w:val="0069317B"/>
    <w:rsid w:val="006955B8"/>
    <w:rsid w:val="006B7159"/>
    <w:rsid w:val="006E61B7"/>
    <w:rsid w:val="006F66CA"/>
    <w:rsid w:val="007111CB"/>
    <w:rsid w:val="00717289"/>
    <w:rsid w:val="00740BD3"/>
    <w:rsid w:val="00741309"/>
    <w:rsid w:val="007B5978"/>
    <w:rsid w:val="007B7969"/>
    <w:rsid w:val="007F7292"/>
    <w:rsid w:val="00807ACC"/>
    <w:rsid w:val="008117B8"/>
    <w:rsid w:val="00820270"/>
    <w:rsid w:val="008235AD"/>
    <w:rsid w:val="008352B9"/>
    <w:rsid w:val="008432C5"/>
    <w:rsid w:val="008C2642"/>
    <w:rsid w:val="008D7D3F"/>
    <w:rsid w:val="00937951"/>
    <w:rsid w:val="009458F0"/>
    <w:rsid w:val="009474AE"/>
    <w:rsid w:val="0095500A"/>
    <w:rsid w:val="009B43EC"/>
    <w:rsid w:val="009C25FD"/>
    <w:rsid w:val="009D5036"/>
    <w:rsid w:val="009E1F3D"/>
    <w:rsid w:val="009E5272"/>
    <w:rsid w:val="00A3244D"/>
    <w:rsid w:val="00A36D24"/>
    <w:rsid w:val="00A74C50"/>
    <w:rsid w:val="00AB50BC"/>
    <w:rsid w:val="00AC045E"/>
    <w:rsid w:val="00AD7B2C"/>
    <w:rsid w:val="00AE3A79"/>
    <w:rsid w:val="00AF306D"/>
    <w:rsid w:val="00AF3840"/>
    <w:rsid w:val="00B23D16"/>
    <w:rsid w:val="00B37EC1"/>
    <w:rsid w:val="00B70C5F"/>
    <w:rsid w:val="00B915AB"/>
    <w:rsid w:val="00BA2145"/>
    <w:rsid w:val="00BA3DC2"/>
    <w:rsid w:val="00BB66BD"/>
    <w:rsid w:val="00C04F61"/>
    <w:rsid w:val="00C1793A"/>
    <w:rsid w:val="00C63B58"/>
    <w:rsid w:val="00C83540"/>
    <w:rsid w:val="00C85972"/>
    <w:rsid w:val="00CA56F5"/>
    <w:rsid w:val="00CE0697"/>
    <w:rsid w:val="00CF0023"/>
    <w:rsid w:val="00D33A11"/>
    <w:rsid w:val="00D44C96"/>
    <w:rsid w:val="00D76D6A"/>
    <w:rsid w:val="00D77316"/>
    <w:rsid w:val="00DC0978"/>
    <w:rsid w:val="00DC0AE5"/>
    <w:rsid w:val="00DD0064"/>
    <w:rsid w:val="00DF6196"/>
    <w:rsid w:val="00E14044"/>
    <w:rsid w:val="00E31F68"/>
    <w:rsid w:val="00E478FD"/>
    <w:rsid w:val="00E92720"/>
    <w:rsid w:val="00EF10FA"/>
    <w:rsid w:val="00EF7052"/>
    <w:rsid w:val="00F01E54"/>
    <w:rsid w:val="00F12BBF"/>
    <w:rsid w:val="00F40403"/>
    <w:rsid w:val="00F57BBB"/>
    <w:rsid w:val="00F863BC"/>
    <w:rsid w:val="00FD1E4D"/>
    <w:rsid w:val="00FF2AFB"/>
    <w:rsid w:val="138352D4"/>
    <w:rsid w:val="25F30AFD"/>
    <w:rsid w:val="3C2D6CF3"/>
    <w:rsid w:val="3F520ACF"/>
    <w:rsid w:val="401B4EC9"/>
    <w:rsid w:val="40E21F36"/>
    <w:rsid w:val="493279A7"/>
    <w:rsid w:val="4B92297F"/>
    <w:rsid w:val="53D13DB8"/>
    <w:rsid w:val="58D9505C"/>
    <w:rsid w:val="5C473312"/>
    <w:rsid w:val="62157A0E"/>
    <w:rsid w:val="78AC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qFormat/>
    <w:rPr>
      <w:b/>
      <w:bCs/>
    </w:rPr>
  </w:style>
  <w:style w:type="character" w:customStyle="1" w:styleId="Char1">
    <w:name w:val="页脚 Char1"/>
    <w:link w:val="a3"/>
    <w:rPr>
      <w:kern w:val="2"/>
      <w:sz w:val="18"/>
      <w:szCs w:val="18"/>
    </w:rPr>
  </w:style>
  <w:style w:type="character" w:customStyle="1" w:styleId="Char">
    <w:name w:val="页眉 Char"/>
    <w:link w:val="a4"/>
    <w:rPr>
      <w:kern w:val="2"/>
      <w:sz w:val="18"/>
      <w:szCs w:val="18"/>
    </w:rPr>
  </w:style>
  <w:style w:type="paragraph" w:customStyle="1" w:styleId="1">
    <w:name w:val="正文缩进1"/>
    <w:basedOn w:val="a"/>
    <w:pPr>
      <w:ind w:firstLineChars="200" w:firstLine="420"/>
    </w:pPr>
    <w:rPr>
      <w:kern w:val="0"/>
    </w:rPr>
  </w:style>
  <w:style w:type="character" w:customStyle="1" w:styleId="Char0">
    <w:name w:val="页脚 Char"/>
    <w:uiPriority w:val="99"/>
    <w:rPr>
      <w:lang w:eastAsia="zh-CN"/>
    </w:rPr>
  </w:style>
  <w:style w:type="paragraph" w:styleId="a7">
    <w:name w:val="Balloon Text"/>
    <w:basedOn w:val="a"/>
    <w:link w:val="Char2"/>
    <w:rsid w:val="00CE0697"/>
    <w:rPr>
      <w:sz w:val="18"/>
      <w:szCs w:val="18"/>
    </w:rPr>
  </w:style>
  <w:style w:type="character" w:customStyle="1" w:styleId="Char2">
    <w:name w:val="批注框文本 Char"/>
    <w:basedOn w:val="a0"/>
    <w:link w:val="a7"/>
    <w:rsid w:val="00CE069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qFormat/>
    <w:rPr>
      <w:b/>
      <w:bCs/>
    </w:rPr>
  </w:style>
  <w:style w:type="character" w:customStyle="1" w:styleId="Char1">
    <w:name w:val="页脚 Char1"/>
    <w:link w:val="a3"/>
    <w:rPr>
      <w:kern w:val="2"/>
      <w:sz w:val="18"/>
      <w:szCs w:val="18"/>
    </w:rPr>
  </w:style>
  <w:style w:type="character" w:customStyle="1" w:styleId="Char">
    <w:name w:val="页眉 Char"/>
    <w:link w:val="a4"/>
    <w:rPr>
      <w:kern w:val="2"/>
      <w:sz w:val="18"/>
      <w:szCs w:val="18"/>
    </w:rPr>
  </w:style>
  <w:style w:type="paragraph" w:customStyle="1" w:styleId="1">
    <w:name w:val="正文缩进1"/>
    <w:basedOn w:val="a"/>
    <w:pPr>
      <w:ind w:firstLineChars="200" w:firstLine="420"/>
    </w:pPr>
    <w:rPr>
      <w:kern w:val="0"/>
    </w:rPr>
  </w:style>
  <w:style w:type="character" w:customStyle="1" w:styleId="Char0">
    <w:name w:val="页脚 Char"/>
    <w:uiPriority w:val="99"/>
    <w:rPr>
      <w:lang w:eastAsia="zh-CN"/>
    </w:rPr>
  </w:style>
  <w:style w:type="paragraph" w:styleId="a7">
    <w:name w:val="Balloon Text"/>
    <w:basedOn w:val="a"/>
    <w:link w:val="Char2"/>
    <w:rsid w:val="00CE0697"/>
    <w:rPr>
      <w:sz w:val="18"/>
      <w:szCs w:val="18"/>
    </w:rPr>
  </w:style>
  <w:style w:type="character" w:customStyle="1" w:styleId="Char2">
    <w:name w:val="批注框文本 Char"/>
    <w:basedOn w:val="a0"/>
    <w:link w:val="a7"/>
    <w:rsid w:val="00CE069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403</Words>
  <Characters>2298</Characters>
  <Application>Microsoft Office Word</Application>
  <DocSecurity>0</DocSecurity>
  <Lines>19</Lines>
  <Paragraphs>5</Paragraphs>
  <ScaleCrop>false</ScaleCrop>
  <Company>微软中国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附件1：高中生面试参考格式</dc:title>
  <dc:creator>微软用户</dc:creator>
  <cp:lastModifiedBy>Windows 用户</cp:lastModifiedBy>
  <cp:revision>5</cp:revision>
  <cp:lastPrinted>2024-03-27T08:38:00Z</cp:lastPrinted>
  <dcterms:created xsi:type="dcterms:W3CDTF">2024-03-27T08:29:00Z</dcterms:created>
  <dcterms:modified xsi:type="dcterms:W3CDTF">2024-03-28T00:41:00Z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43D4CA8E06C640C0B06B4295A04E59B3_13</vt:lpwstr>
  </property>
</Properties>
</file>