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jc w:val="center"/>
        <w:outlineLvl w:val="0"/>
        <w:rPr>
          <w:rFonts w:ascii="方正小标宋简体" w:hAnsi="方正小标宋简体" w:eastAsia="方正小标宋简体" w:cs="方正小标宋简体"/>
          <w:bCs/>
          <w:kern w:val="36"/>
          <w:sz w:val="36"/>
          <w:szCs w:val="36"/>
        </w:rPr>
      </w:pPr>
      <w:r>
        <w:rPr>
          <w:rFonts w:hint="eastAsia" w:ascii="方正小标宋简体" w:hAnsi="方正小标宋简体" w:eastAsia="方正小标宋简体" w:cs="方正小标宋简体"/>
          <w:bCs/>
          <w:kern w:val="36"/>
          <w:sz w:val="36"/>
          <w:szCs w:val="36"/>
        </w:rPr>
        <w:t>河南经贸职业学院202</w:t>
      </w:r>
      <w:r>
        <w:rPr>
          <w:rFonts w:hint="eastAsia" w:ascii="方正小标宋简体" w:hAnsi="方正小标宋简体" w:eastAsia="方正小标宋简体" w:cs="方正小标宋简体"/>
          <w:bCs/>
          <w:kern w:val="36"/>
          <w:sz w:val="36"/>
          <w:szCs w:val="36"/>
          <w:lang w:val="en-US" w:eastAsia="zh-CN"/>
        </w:rPr>
        <w:t>4</w:t>
      </w:r>
      <w:r>
        <w:rPr>
          <w:rFonts w:hint="eastAsia" w:ascii="方正小标宋简体" w:hAnsi="方正小标宋简体" w:eastAsia="方正小标宋简体" w:cs="方正小标宋简体"/>
          <w:bCs/>
          <w:kern w:val="36"/>
          <w:sz w:val="36"/>
          <w:szCs w:val="36"/>
        </w:rPr>
        <w:t>年单独招生考试</w:t>
      </w:r>
    </w:p>
    <w:p>
      <w:pPr>
        <w:shd w:val="clear" w:color="auto" w:fill="FFFFFF"/>
        <w:adjustRightInd w:val="0"/>
        <w:snapToGrid w:val="0"/>
        <w:jc w:val="center"/>
        <w:outlineLvl w:val="0"/>
        <w:rPr>
          <w:rFonts w:ascii="方正小标宋简体" w:hAnsi="方正小标宋简体" w:eastAsia="方正小标宋简体" w:cs="方正小标宋简体"/>
          <w:bCs/>
          <w:kern w:val="36"/>
          <w:sz w:val="36"/>
          <w:szCs w:val="36"/>
        </w:rPr>
      </w:pPr>
      <w:r>
        <w:rPr>
          <w:rFonts w:hint="eastAsia" w:ascii="方正小标宋简体" w:hAnsi="方正小标宋简体" w:eastAsia="方正小标宋简体" w:cs="方正小标宋简体"/>
          <w:bCs/>
          <w:kern w:val="36"/>
          <w:sz w:val="36"/>
          <w:szCs w:val="36"/>
        </w:rPr>
        <w:t>《</w:t>
      </w:r>
      <w:r>
        <w:rPr>
          <w:rFonts w:hint="eastAsia" w:ascii="方正小标宋简体" w:hAnsi="方正小标宋简体" w:eastAsia="方正小标宋简体" w:cs="方正小标宋简体"/>
          <w:bCs/>
          <w:kern w:val="36"/>
          <w:sz w:val="36"/>
          <w:szCs w:val="36"/>
          <w:lang w:val="en-US" w:eastAsia="zh-CN"/>
        </w:rPr>
        <w:t>专业技能测试</w:t>
      </w:r>
      <w:r>
        <w:rPr>
          <w:rFonts w:hint="eastAsia" w:ascii="方正小标宋简体" w:hAnsi="方正小标宋简体" w:eastAsia="方正小标宋简体" w:cs="方正小标宋简体"/>
          <w:bCs/>
          <w:kern w:val="36"/>
          <w:sz w:val="36"/>
          <w:szCs w:val="36"/>
        </w:rPr>
        <w:t>》考试大纲及样题</w:t>
      </w:r>
    </w:p>
    <w:p>
      <w:pPr>
        <w:shd w:val="clear" w:color="auto" w:fill="FFFFFF"/>
        <w:adjustRightInd w:val="0"/>
        <w:snapToGrid w:val="0"/>
        <w:jc w:val="center"/>
        <w:outlineLvl w:val="0"/>
        <w:rPr>
          <w:rFonts w:ascii="方正小标宋简体" w:hAnsi="方正小标宋简体" w:eastAsia="方正小标宋简体" w:cs="方正小标宋简体"/>
          <w:bCs/>
          <w:kern w:val="36"/>
          <w:sz w:val="28"/>
          <w:szCs w:val="28"/>
        </w:rPr>
      </w:pPr>
    </w:p>
    <w:p>
      <w:pPr>
        <w:shd w:val="clear" w:color="auto" w:fill="FFFFFF"/>
        <w:adjustRightInd w:val="0"/>
        <w:snapToGrid w:val="0"/>
        <w:jc w:val="both"/>
        <w:outlineLvl w:val="0"/>
        <w:rPr>
          <w:rFonts w:hint="eastAsia" w:ascii="方正小标宋简体" w:hAnsi="方正小标宋简体" w:eastAsia="方正小标宋简体" w:cs="方正小标宋简体"/>
          <w:bCs/>
          <w:kern w:val="36"/>
          <w:sz w:val="28"/>
          <w:szCs w:val="28"/>
          <w:lang w:eastAsia="zh-CN"/>
        </w:rPr>
      </w:pPr>
      <w:r>
        <w:rPr>
          <w:rFonts w:hint="eastAsia" w:ascii="方正小标宋简体" w:hAnsi="方正小标宋简体" w:eastAsia="方正小标宋简体" w:cs="方正小标宋简体"/>
          <w:bCs/>
          <w:kern w:val="36"/>
          <w:sz w:val="28"/>
          <w:szCs w:val="28"/>
        </w:rPr>
        <w:t>适用专业</w:t>
      </w:r>
      <w:r>
        <w:rPr>
          <w:rFonts w:hint="eastAsia" w:ascii="方正小标宋简体" w:hAnsi="方正小标宋简体" w:eastAsia="方正小标宋简体" w:cs="方正小标宋简体"/>
          <w:bCs/>
          <w:kern w:val="36"/>
          <w:sz w:val="28"/>
          <w:szCs w:val="28"/>
          <w:lang w:val="en-US" w:eastAsia="zh-CN"/>
        </w:rPr>
        <w:t>类别</w:t>
      </w:r>
      <w:r>
        <w:rPr>
          <w:rFonts w:hint="eastAsia" w:ascii="方正小标宋简体" w:hAnsi="方正小标宋简体" w:eastAsia="方正小标宋简体" w:cs="方正小标宋简体"/>
          <w:bCs/>
          <w:kern w:val="36"/>
          <w:sz w:val="28"/>
          <w:szCs w:val="28"/>
        </w:rPr>
        <w:t>：</w:t>
      </w:r>
      <w:r>
        <w:rPr>
          <w:rFonts w:hint="eastAsia" w:ascii="方正小标宋简体" w:hAnsi="方正小标宋简体" w:eastAsia="方正小标宋简体" w:cs="方正小标宋简体"/>
          <w:bCs/>
          <w:kern w:val="36"/>
          <w:sz w:val="28"/>
          <w:szCs w:val="28"/>
          <w:lang w:eastAsia="zh-CN"/>
        </w:rPr>
        <w:t>应用电子技术、</w:t>
      </w:r>
    </w:p>
    <w:p>
      <w:pPr>
        <w:shd w:val="clear" w:color="auto" w:fill="FFFFFF"/>
        <w:adjustRightInd w:val="0"/>
        <w:snapToGrid w:val="0"/>
        <w:jc w:val="center"/>
        <w:outlineLvl w:val="0"/>
        <w:rPr>
          <w:rFonts w:ascii="方正小标宋简体" w:hAnsi="方正小标宋简体" w:eastAsia="方正小标宋简体" w:cs="方正小标宋简体"/>
          <w:bCs/>
          <w:kern w:val="36"/>
          <w:sz w:val="28"/>
          <w:szCs w:val="28"/>
        </w:rPr>
      </w:pPr>
      <w:r>
        <w:rPr>
          <w:rFonts w:hint="eastAsia" w:ascii="方正小标宋简体" w:hAnsi="方正小标宋简体" w:eastAsia="方正小标宋简体" w:cs="方正小标宋简体"/>
          <w:bCs/>
          <w:kern w:val="36"/>
          <w:sz w:val="28"/>
          <w:szCs w:val="28"/>
          <w:lang w:val="en-US" w:eastAsia="zh-CN"/>
        </w:rPr>
        <w:t xml:space="preserve">       </w:t>
      </w:r>
      <w:r>
        <w:rPr>
          <w:rFonts w:hint="eastAsia" w:ascii="方正小标宋简体" w:hAnsi="方正小标宋简体" w:eastAsia="方正小标宋简体" w:cs="方正小标宋简体"/>
          <w:bCs/>
          <w:kern w:val="36"/>
          <w:sz w:val="28"/>
          <w:szCs w:val="28"/>
          <w:lang w:eastAsia="zh-CN"/>
        </w:rPr>
        <w:t>应用电子技术（智能电子产品设计与制造）</w:t>
      </w:r>
    </w:p>
    <w:p>
      <w:pPr>
        <w:pStyle w:val="5"/>
        <w:widowControl w:val="0"/>
        <w:shd w:val="clear" w:color="auto" w:fill="FFFFFF"/>
        <w:adjustRightInd w:val="0"/>
        <w:snapToGrid w:val="0"/>
        <w:spacing w:before="156" w:beforeLines="50" w:beforeAutospacing="0" w:after="156" w:afterLines="50" w:afterAutospacing="0" w:line="360" w:lineRule="auto"/>
        <w:ind w:firstLine="600" w:firstLineChars="200"/>
        <w:rPr>
          <w:rFonts w:ascii="黑体" w:hAnsi="黑体" w:eastAsia="黑体" w:cs="黑体"/>
          <w:sz w:val="30"/>
          <w:szCs w:val="30"/>
        </w:rPr>
      </w:pPr>
      <w:bookmarkStart w:id="0" w:name="_GoBack"/>
      <w:bookmarkEnd w:id="0"/>
    </w:p>
    <w:p>
      <w:pPr>
        <w:pStyle w:val="5"/>
        <w:widowControl w:val="0"/>
        <w:shd w:val="clear" w:color="auto" w:fill="FFFFFF"/>
        <w:adjustRightInd w:val="0"/>
        <w:snapToGrid w:val="0"/>
        <w:spacing w:before="156" w:beforeLines="50" w:beforeAutospacing="0" w:after="156" w:afterLines="50" w:afterAutospacing="0" w:line="360" w:lineRule="auto"/>
        <w:ind w:firstLine="600" w:firstLineChars="200"/>
        <w:rPr>
          <w:rFonts w:ascii="黑体" w:hAnsi="黑体" w:eastAsia="黑体" w:cs="黑体"/>
          <w:sz w:val="30"/>
          <w:szCs w:val="30"/>
        </w:rPr>
      </w:pPr>
      <w:r>
        <w:rPr>
          <w:rFonts w:hint="eastAsia" w:ascii="黑体" w:hAnsi="黑体" w:eastAsia="黑体" w:cs="黑体"/>
          <w:sz w:val="30"/>
          <w:szCs w:val="30"/>
        </w:rPr>
        <w:t>一、考试目标</w:t>
      </w:r>
    </w:p>
    <w:p>
      <w:pPr>
        <w:pStyle w:val="5"/>
        <w:widowControl w:val="0"/>
        <w:shd w:val="clear" w:color="auto" w:fill="FFFFFF"/>
        <w:adjustRightInd w:val="0"/>
        <w:snapToGrid w:val="0"/>
        <w:spacing w:before="0" w:beforeAutospacing="0" w:after="0" w:afterAutospacing="0" w:line="360" w:lineRule="auto"/>
        <w:ind w:firstLine="600" w:firstLineChars="200"/>
        <w:jc w:val="both"/>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根据河南省中等职业学校毕业生对口升学考试方案及考纲的要求，制订本次考试大纲。考试目标是了解学生在专业基础知识、专业操作基本技能等各方面所具备专业综合技能水平和专业</w:t>
      </w:r>
      <w:r>
        <w:rPr>
          <w:rFonts w:hint="eastAsia" w:ascii="仿宋_GB2312" w:hAnsi="仿宋_GB2312" w:eastAsia="仿宋_GB2312" w:cs="仿宋_GB2312"/>
          <w:bCs/>
          <w:sz w:val="30"/>
          <w:szCs w:val="30"/>
          <w:lang w:val="en-US" w:eastAsia="zh-CN"/>
        </w:rPr>
        <w:t>综合</w:t>
      </w:r>
      <w:r>
        <w:rPr>
          <w:rFonts w:hint="eastAsia" w:ascii="仿宋_GB2312" w:hAnsi="仿宋_GB2312" w:eastAsia="仿宋_GB2312" w:cs="仿宋_GB2312"/>
          <w:bCs/>
          <w:sz w:val="30"/>
          <w:szCs w:val="30"/>
        </w:rPr>
        <w:t>素养。重点考察学生对安全用电常识、对电工</w:t>
      </w:r>
      <w:r>
        <w:rPr>
          <w:rFonts w:hint="eastAsia" w:ascii="仿宋_GB2312" w:hAnsi="仿宋_GB2312" w:eastAsia="仿宋_GB2312" w:cs="仿宋_GB2312"/>
          <w:bCs/>
          <w:sz w:val="30"/>
          <w:szCs w:val="30"/>
          <w:lang w:val="en-US" w:eastAsia="zh-CN"/>
        </w:rPr>
        <w:t>技术及</w:t>
      </w:r>
      <w:r>
        <w:rPr>
          <w:rFonts w:hint="eastAsia" w:ascii="仿宋_GB2312" w:hAnsi="仿宋_GB2312" w:eastAsia="仿宋_GB2312" w:cs="仿宋_GB2312"/>
          <w:bCs/>
          <w:sz w:val="30"/>
          <w:szCs w:val="30"/>
        </w:rPr>
        <w:t>电子</w:t>
      </w:r>
      <w:r>
        <w:rPr>
          <w:rFonts w:hint="eastAsia" w:ascii="仿宋_GB2312" w:hAnsi="仿宋_GB2312" w:eastAsia="仿宋_GB2312" w:cs="仿宋_GB2312"/>
          <w:bCs/>
          <w:sz w:val="30"/>
          <w:szCs w:val="30"/>
          <w:lang w:val="en-US" w:eastAsia="zh-CN"/>
        </w:rPr>
        <w:t>技术</w:t>
      </w:r>
      <w:r>
        <w:rPr>
          <w:rFonts w:hint="eastAsia" w:ascii="仿宋_GB2312" w:hAnsi="仿宋_GB2312" w:eastAsia="仿宋_GB2312" w:cs="仿宋_GB2312"/>
          <w:bCs/>
          <w:sz w:val="30"/>
          <w:szCs w:val="30"/>
        </w:rPr>
        <w:t>的基本定理、定律及各种电路的基本概念等理论知识的掌握，对各种基本逻辑</w:t>
      </w:r>
      <w:r>
        <w:rPr>
          <w:rFonts w:hint="eastAsia" w:ascii="仿宋_GB2312" w:hAnsi="仿宋_GB2312" w:eastAsia="仿宋_GB2312" w:cs="仿宋_GB2312"/>
          <w:bCs/>
          <w:sz w:val="30"/>
          <w:szCs w:val="30"/>
          <w:lang w:val="en-US" w:eastAsia="zh-CN"/>
        </w:rPr>
        <w:t>和数字</w:t>
      </w:r>
      <w:r>
        <w:rPr>
          <w:rFonts w:hint="eastAsia" w:ascii="仿宋_GB2312" w:hAnsi="仿宋_GB2312" w:eastAsia="仿宋_GB2312" w:cs="仿宋_GB2312"/>
          <w:bCs/>
          <w:sz w:val="30"/>
          <w:szCs w:val="30"/>
        </w:rPr>
        <w:t>单元进行分析与设计能力和应用这些单元和器件构成简单数字电子系统的能力。</w:t>
      </w:r>
    </w:p>
    <w:p>
      <w:pPr>
        <w:pStyle w:val="5"/>
        <w:widowControl w:val="0"/>
        <w:shd w:val="clear" w:color="auto" w:fill="FFFFFF"/>
        <w:adjustRightInd w:val="0"/>
        <w:snapToGrid w:val="0"/>
        <w:spacing w:before="156" w:beforeLines="50" w:beforeAutospacing="0" w:after="156" w:afterLines="50" w:afterAutospacing="0" w:line="360" w:lineRule="auto"/>
        <w:ind w:firstLine="600" w:firstLineChars="200"/>
        <w:rPr>
          <w:rFonts w:ascii="黑体" w:hAnsi="黑体" w:eastAsia="黑体" w:cs="黑体"/>
          <w:sz w:val="30"/>
          <w:szCs w:val="30"/>
        </w:rPr>
      </w:pPr>
      <w:r>
        <w:rPr>
          <w:rFonts w:hint="eastAsia" w:ascii="黑体" w:hAnsi="黑体" w:eastAsia="黑体" w:cs="黑体"/>
          <w:sz w:val="30"/>
          <w:szCs w:val="30"/>
        </w:rPr>
        <w:t>二、考试内容</w:t>
      </w:r>
    </w:p>
    <w:p>
      <w:pPr>
        <w:shd w:val="clear" w:color="auto" w:fill="FFFFFF"/>
        <w:adjustRightInd w:val="0"/>
        <w:snapToGrid w:val="0"/>
        <w:spacing w:line="360" w:lineRule="auto"/>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专业技能测试</w:t>
      </w:r>
      <w:r>
        <w:rPr>
          <w:rFonts w:hint="eastAsia" w:ascii="仿宋_GB2312" w:hAnsi="仿宋_GB2312" w:eastAsia="仿宋_GB2312" w:cs="仿宋_GB2312"/>
          <w:kern w:val="0"/>
          <w:sz w:val="30"/>
          <w:szCs w:val="30"/>
        </w:rPr>
        <w:t>考试包括两部分：第一部分</w:t>
      </w:r>
      <w:r>
        <w:rPr>
          <w:rFonts w:hint="eastAsia" w:ascii="仿宋_GB2312" w:hAnsi="仿宋_GB2312" w:eastAsia="仿宋_GB2312" w:cs="仿宋_GB2312"/>
          <w:kern w:val="0"/>
          <w:sz w:val="30"/>
          <w:szCs w:val="30"/>
          <w:lang w:val="en-US" w:eastAsia="zh-CN"/>
        </w:rPr>
        <w:t>为</w:t>
      </w:r>
      <w:r>
        <w:rPr>
          <w:rFonts w:hint="eastAsia" w:ascii="仿宋_GB2312" w:hAnsi="仿宋_GB2312" w:eastAsia="仿宋_GB2312" w:cs="仿宋_GB2312"/>
          <w:kern w:val="0"/>
          <w:sz w:val="30"/>
          <w:szCs w:val="30"/>
        </w:rPr>
        <w:t>专业知识、第二部分</w:t>
      </w:r>
      <w:r>
        <w:rPr>
          <w:rFonts w:hint="eastAsia" w:ascii="仿宋_GB2312" w:hAnsi="仿宋_GB2312" w:eastAsia="仿宋_GB2312" w:cs="仿宋_GB2312"/>
          <w:kern w:val="0"/>
          <w:sz w:val="30"/>
          <w:szCs w:val="30"/>
          <w:lang w:val="en-US" w:eastAsia="zh-CN"/>
        </w:rPr>
        <w:t>为</w:t>
      </w:r>
      <w:r>
        <w:rPr>
          <w:rFonts w:hint="eastAsia" w:ascii="仿宋_GB2312" w:hAnsi="仿宋_GB2312" w:eastAsia="仿宋_GB2312" w:cs="仿宋_GB2312"/>
          <w:kern w:val="0"/>
          <w:sz w:val="30"/>
          <w:szCs w:val="30"/>
        </w:rPr>
        <w:t>专业技能。主要考核学生的安全用电常识、电工技术、模拟电子技术与数字电子技术。</w:t>
      </w:r>
    </w:p>
    <w:p>
      <w:pPr>
        <w:shd w:val="clear" w:color="auto" w:fill="FFFFFF"/>
        <w:adjustRightInd w:val="0"/>
        <w:snapToGrid w:val="0"/>
        <w:spacing w:line="360" w:lineRule="auto"/>
        <w:ind w:firstLine="602" w:firstLineChars="200"/>
        <w:jc w:val="left"/>
        <w:rPr>
          <w:rFonts w:ascii="Times New Roman" w:hAnsi="Times New Roman" w:eastAsia="仿宋_GB2312" w:cs="仿宋_GB2312"/>
          <w:b/>
          <w:kern w:val="0"/>
          <w:sz w:val="30"/>
          <w:szCs w:val="30"/>
        </w:rPr>
      </w:pPr>
      <w:r>
        <w:rPr>
          <w:rFonts w:hint="eastAsia" w:ascii="Times New Roman" w:hAnsi="Times New Roman" w:eastAsia="仿宋_GB2312" w:cs="仿宋_GB2312"/>
          <w:b/>
          <w:kern w:val="0"/>
          <w:sz w:val="30"/>
          <w:szCs w:val="30"/>
        </w:rPr>
        <w:t>（一）专业知识</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 xml:space="preserve">1. 安全用电常识：安全用电常识、防触电的安全技术、安全用电注意事项、触电急救知识。 </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2. 电路的基本概念：包括电压、电流的参考方向、电功率的吸收和发出、电路元件的VCR关系、基尔霍夫定律。</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3. 电路的基本定律与等效变换：包括电阻串并联及Y－Δ等效变换、电压源、电流源的等效变换。</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4．电路的一般分析方法：包括KVL、KCL独立方程数、支路电流法、节点电压法。</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5. 电路定理：包括替代定理、叠加定理、戴维南和诺顿定理。</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6. 基本放大电路：包括晶体管的共射、共集、共基三种基本单级放大电路和场效应管的共漏、共源单级放大电路的静态和动态的分析；多级放大电路的分析方法。</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7. 放大电路中的反馈：包括判断放大电路中有无反馈、是正反馈还是负反馈、如果是负反馈，是四种基本组态的哪种组态、深度负反馈的实质、深度负反馈的放大倍数、引入负反馈对放大电路性能的影响等。</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8．组合逻辑电路：包括组合逻辑电路的分析和设计方法，常用的组合逻辑电路（编码器，译码器，数据选择器，加法器，数值比较器），常用组合逻辑电路的原理及应用。</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9．触发器：包括触发器的概念、SR锁存器、三种触发方式的电路结构及其区别、应用、四种逻辑功能的异同。</w:t>
      </w:r>
    </w:p>
    <w:p>
      <w:pPr>
        <w:shd w:val="clear" w:color="auto" w:fill="FFFFFF"/>
        <w:adjustRightInd w:val="0"/>
        <w:snapToGrid w:val="0"/>
        <w:spacing w:line="360" w:lineRule="auto"/>
        <w:ind w:firstLine="600" w:firstLineChars="200"/>
        <w:jc w:val="left"/>
        <w:rPr>
          <w:rFonts w:ascii="Times New Roman" w:hAnsi="Times New Roman" w:eastAsia="仿宋_GB2312" w:cs="仿宋_GB2312"/>
          <w:bCs/>
          <w:kern w:val="0"/>
          <w:sz w:val="30"/>
          <w:szCs w:val="30"/>
        </w:rPr>
      </w:pPr>
      <w:r>
        <w:rPr>
          <w:rFonts w:hint="eastAsia" w:ascii="Times New Roman" w:hAnsi="Times New Roman" w:eastAsia="仿宋_GB2312" w:cs="仿宋_GB2312"/>
          <w:bCs/>
          <w:kern w:val="0"/>
          <w:sz w:val="30"/>
          <w:szCs w:val="30"/>
        </w:rPr>
        <w:t>10．时序逻辑电路：包括时序逻辑电路的分析方法、常用时序逻辑电路（寄存器，移位寄存器，计数器）。</w:t>
      </w:r>
    </w:p>
    <w:p>
      <w:pPr>
        <w:shd w:val="clear" w:color="auto" w:fill="FFFFFF"/>
        <w:adjustRightInd w:val="0"/>
        <w:snapToGrid w:val="0"/>
        <w:spacing w:line="360" w:lineRule="auto"/>
        <w:ind w:firstLine="602" w:firstLineChars="200"/>
        <w:jc w:val="left"/>
        <w:rPr>
          <w:rFonts w:ascii="Times New Roman" w:hAnsi="Times New Roman" w:eastAsia="仿宋_GB2312" w:cs="仿宋_GB2312"/>
          <w:b/>
          <w:kern w:val="0"/>
          <w:sz w:val="30"/>
          <w:szCs w:val="30"/>
        </w:rPr>
      </w:pPr>
      <w:r>
        <w:rPr>
          <w:rFonts w:hint="eastAsia" w:ascii="Times New Roman" w:hAnsi="Times New Roman" w:eastAsia="仿宋_GB2312" w:cs="仿宋_GB2312"/>
          <w:b/>
          <w:kern w:val="0"/>
          <w:sz w:val="30"/>
          <w:szCs w:val="30"/>
        </w:rPr>
        <w:t>（二）专业技能</w:t>
      </w:r>
    </w:p>
    <w:p>
      <w:pPr>
        <w:adjustRightInd w:val="0"/>
        <w:snapToGrid w:val="0"/>
        <w:spacing w:line="360"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主要考核学生专业基本技能，包括以下几个方面：</w:t>
      </w:r>
    </w:p>
    <w:p>
      <w:pPr>
        <w:adjustRightInd w:val="0"/>
        <w:snapToGrid w:val="0"/>
        <w:spacing w:line="360"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1.能识别、检测、选用常用的电子元器件；</w:t>
      </w:r>
    </w:p>
    <w:p>
      <w:pPr>
        <w:adjustRightInd w:val="0"/>
        <w:snapToGrid w:val="0"/>
        <w:spacing w:line="360"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2.能读懂典型的电子电路，并能分析计算；</w:t>
      </w:r>
    </w:p>
    <w:p>
      <w:pPr>
        <w:adjustRightInd w:val="0"/>
        <w:snapToGrid w:val="0"/>
        <w:spacing w:line="360"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3.能绘制电工电子电路原理图和读图；</w:t>
      </w:r>
    </w:p>
    <w:p>
      <w:pPr>
        <w:adjustRightInd w:val="0"/>
        <w:snapToGrid w:val="0"/>
        <w:spacing w:line="360"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4.会设计简单的组合逻辑电路；</w:t>
      </w:r>
    </w:p>
    <w:p>
      <w:pPr>
        <w:adjustRightInd w:val="0"/>
        <w:snapToGrid w:val="0"/>
        <w:spacing w:line="360"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5.能分析典型的时序逻辑电路与综合应用电路；</w:t>
      </w:r>
    </w:p>
    <w:p>
      <w:pPr>
        <w:pStyle w:val="5"/>
        <w:widowControl w:val="0"/>
        <w:shd w:val="clear" w:color="auto" w:fill="FFFFFF"/>
        <w:adjustRightInd w:val="0"/>
        <w:snapToGrid w:val="0"/>
        <w:spacing w:before="156" w:beforeLines="50" w:beforeAutospacing="0" w:after="156" w:afterLines="50" w:afterAutospacing="0" w:line="360" w:lineRule="auto"/>
        <w:ind w:firstLine="600" w:firstLineChars="200"/>
        <w:rPr>
          <w:rFonts w:ascii="黑体" w:hAnsi="黑体" w:eastAsia="黑体" w:cs="黑体"/>
          <w:sz w:val="30"/>
          <w:szCs w:val="30"/>
        </w:rPr>
      </w:pPr>
      <w:r>
        <w:rPr>
          <w:rFonts w:hint="eastAsia" w:ascii="黑体" w:hAnsi="黑体" w:eastAsia="黑体" w:cs="黑体"/>
          <w:sz w:val="30"/>
          <w:szCs w:val="30"/>
        </w:rPr>
        <w:t>三、考试形式</w:t>
      </w:r>
    </w:p>
    <w:p>
      <w:pPr>
        <w:pStyle w:val="5"/>
        <w:widowControl w:val="0"/>
        <w:shd w:val="clear" w:color="auto" w:fill="FFFFFF"/>
        <w:adjustRightInd w:val="0"/>
        <w:snapToGrid w:val="0"/>
        <w:spacing w:before="0" w:beforeAutospacing="0" w:after="0" w:afterAutospacing="0" w:line="360" w:lineRule="auto"/>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bCs/>
          <w:sz w:val="30"/>
          <w:szCs w:val="30"/>
        </w:rPr>
        <w:t>无纸化上机考试。</w:t>
      </w:r>
      <w:r>
        <w:rPr>
          <w:rFonts w:hint="eastAsia" w:ascii="Times New Roman" w:hAnsi="Times New Roman" w:eastAsia="仿宋_GB2312" w:cs="仿宋_GB2312"/>
          <w:sz w:val="30"/>
          <w:szCs w:val="30"/>
        </w:rPr>
        <w:t>考试过程中，学校提供演草纸，学生自带水笔，使用电脑自带计算器。</w:t>
      </w:r>
    </w:p>
    <w:p>
      <w:pPr>
        <w:pStyle w:val="5"/>
        <w:widowControl w:val="0"/>
        <w:shd w:val="clear" w:color="auto" w:fill="FFFFFF"/>
        <w:adjustRightInd w:val="0"/>
        <w:snapToGrid w:val="0"/>
        <w:spacing w:before="0" w:beforeAutospacing="0" w:after="0" w:afterAutospacing="0" w:line="360" w:lineRule="auto"/>
        <w:ind w:firstLine="600" w:firstLineChars="200"/>
        <w:jc w:val="both"/>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满分</w:t>
      </w:r>
      <w:r>
        <w:rPr>
          <w:rFonts w:hint="eastAsia" w:ascii="Times New Roman" w:hAnsi="Times New Roman" w:eastAsia="仿宋_GB2312" w:cs="仿宋_GB2312"/>
          <w:bCs/>
          <w:sz w:val="30"/>
          <w:szCs w:val="30"/>
          <w:lang w:val="en-US" w:eastAsia="zh-CN"/>
        </w:rPr>
        <w:t>450</w:t>
      </w:r>
      <w:r>
        <w:rPr>
          <w:rFonts w:hint="eastAsia" w:ascii="Times New Roman" w:hAnsi="Times New Roman" w:eastAsia="仿宋_GB2312" w:cs="仿宋_GB2312"/>
          <w:bCs/>
          <w:sz w:val="30"/>
          <w:szCs w:val="30"/>
        </w:rPr>
        <w:t>分，考试时长为</w:t>
      </w:r>
      <w:r>
        <w:rPr>
          <w:rFonts w:hint="eastAsia" w:ascii="Times New Roman" w:hAnsi="Times New Roman" w:eastAsia="仿宋_GB2312" w:cs="仿宋_GB2312"/>
          <w:bCs/>
          <w:sz w:val="30"/>
          <w:szCs w:val="30"/>
          <w:lang w:val="en-US" w:eastAsia="zh-CN"/>
        </w:rPr>
        <w:t>120</w:t>
      </w:r>
      <w:r>
        <w:rPr>
          <w:rFonts w:hint="eastAsia" w:ascii="Times New Roman" w:hAnsi="Times New Roman" w:eastAsia="仿宋_GB2312" w:cs="仿宋_GB2312"/>
          <w:bCs/>
          <w:sz w:val="30"/>
          <w:szCs w:val="30"/>
        </w:rPr>
        <w:t>分钟。</w:t>
      </w:r>
    </w:p>
    <w:p>
      <w:pPr>
        <w:pStyle w:val="5"/>
        <w:widowControl w:val="0"/>
        <w:shd w:val="clear" w:color="auto" w:fill="FFFFFF"/>
        <w:adjustRightInd w:val="0"/>
        <w:snapToGrid w:val="0"/>
        <w:spacing w:before="156" w:beforeLines="50" w:beforeAutospacing="0" w:after="156" w:afterLines="50" w:afterAutospacing="0" w:line="360" w:lineRule="auto"/>
        <w:ind w:firstLine="600" w:firstLineChars="200"/>
        <w:rPr>
          <w:rFonts w:ascii="黑体" w:hAnsi="黑体" w:eastAsia="黑体" w:cs="黑体"/>
          <w:sz w:val="30"/>
          <w:szCs w:val="30"/>
        </w:rPr>
      </w:pPr>
      <w:r>
        <w:rPr>
          <w:rFonts w:hint="eastAsia" w:ascii="黑体" w:hAnsi="黑体" w:eastAsia="黑体" w:cs="黑体"/>
          <w:sz w:val="30"/>
          <w:szCs w:val="30"/>
        </w:rPr>
        <w:t>四、考题形式</w:t>
      </w:r>
    </w:p>
    <w:p>
      <w:pPr>
        <w:pStyle w:val="5"/>
        <w:widowControl w:val="0"/>
        <w:shd w:val="clear" w:color="auto" w:fill="FFFFFF"/>
        <w:adjustRightInd w:val="0"/>
        <w:snapToGrid w:val="0"/>
        <w:spacing w:before="0" w:beforeAutospacing="0" w:after="0" w:afterAutospacing="0" w:line="360" w:lineRule="auto"/>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单项选择题、多项选择题、判断题。</w:t>
      </w:r>
    </w:p>
    <w:p>
      <w:pPr>
        <w:pStyle w:val="5"/>
        <w:widowControl w:val="0"/>
        <w:shd w:val="clear" w:color="auto" w:fill="FFFFFF"/>
        <w:adjustRightInd w:val="0"/>
        <w:snapToGrid w:val="0"/>
        <w:spacing w:before="156" w:beforeLines="50" w:beforeAutospacing="0" w:after="156" w:afterLines="50" w:afterAutospacing="0" w:line="360" w:lineRule="auto"/>
        <w:ind w:firstLine="600" w:firstLineChars="200"/>
        <w:rPr>
          <w:rFonts w:ascii="黑体" w:hAnsi="黑体" w:eastAsia="黑体" w:cs="黑体"/>
          <w:sz w:val="30"/>
          <w:szCs w:val="30"/>
        </w:rPr>
      </w:pPr>
      <w:r>
        <w:rPr>
          <w:rFonts w:hint="eastAsia" w:ascii="黑体" w:hAnsi="黑体" w:eastAsia="黑体" w:cs="黑体"/>
          <w:sz w:val="30"/>
          <w:szCs w:val="30"/>
        </w:rPr>
        <w:t>五、无纸化考试样题</w:t>
      </w:r>
    </w:p>
    <w:p>
      <w:pPr>
        <w:pStyle w:val="5"/>
        <w:widowControl w:val="0"/>
        <w:shd w:val="clear" w:color="auto" w:fill="FFFFFF"/>
        <w:adjustRightInd w:val="0"/>
        <w:snapToGrid w:val="0"/>
        <w:spacing w:before="0" w:beforeAutospacing="0" w:after="0" w:afterAutospacing="0" w:line="360" w:lineRule="auto"/>
        <w:ind w:firstLine="602" w:firstLineChars="200"/>
        <w:jc w:val="both"/>
        <w:rPr>
          <w:rFonts w:ascii="Times New Roman" w:hAnsi="Times New Roman" w:eastAsia="仿宋_GB2312" w:cs="仿宋_GB2312"/>
          <w:b/>
          <w:bCs/>
          <w:sz w:val="30"/>
          <w:szCs w:val="30"/>
        </w:rPr>
      </w:pPr>
      <w:r>
        <w:rPr>
          <w:rFonts w:hint="eastAsia" w:ascii="Times New Roman" w:hAnsi="Times New Roman" w:eastAsia="仿宋_GB2312" w:cs="仿宋_GB2312"/>
          <w:b/>
          <w:bCs/>
          <w:sz w:val="30"/>
          <w:szCs w:val="30"/>
        </w:rPr>
        <w:t>一、单项选择题</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1</w:t>
      </w:r>
      <w:r>
        <w:rPr>
          <w:rFonts w:hint="eastAsia" w:ascii="Times New Roman" w:hAnsi="Times New Roman" w:eastAsia="仿宋_GB2312" w:cs="仿宋_GB2312"/>
          <w:kern w:val="0"/>
          <w:sz w:val="30"/>
          <w:szCs w:val="30"/>
        </w:rPr>
        <w:t>.</w:t>
      </w:r>
      <w:r>
        <w:rPr>
          <w:rFonts w:hint="eastAsia"/>
        </w:rPr>
        <w:t xml:space="preserve"> </w:t>
      </w:r>
      <w:r>
        <w:rPr>
          <w:rFonts w:hint="eastAsia" w:ascii="Times New Roman" w:hAnsi="Times New Roman" w:eastAsia="仿宋_GB2312" w:cs="仿宋_GB2312"/>
          <w:kern w:val="0"/>
          <w:sz w:val="30"/>
          <w:szCs w:val="30"/>
        </w:rPr>
        <w:t>若发现某人发生触电事故，应首先（</w:t>
      </w:r>
      <w:r>
        <w:rPr>
          <w:rFonts w:ascii="Times New Roman" w:hAnsi="Times New Roman" w:eastAsia="仿宋_GB2312" w:cs="仿宋_GB2312"/>
          <w:kern w:val="0"/>
          <w:sz w:val="30"/>
          <w:szCs w:val="30"/>
        </w:rPr>
        <w:t>   </w:t>
      </w:r>
      <w:r>
        <w:rPr>
          <w:rFonts w:hint="eastAsia" w:ascii="Times New Roman" w:hAnsi="Times New Roman" w:eastAsia="仿宋_GB2312" w:cs="仿宋_GB2312"/>
          <w:kern w:val="0"/>
          <w:sz w:val="30"/>
          <w:szCs w:val="30"/>
        </w:rPr>
        <w:t xml:space="preserve">）。 </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A.直接用手将触电者拉开</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B.切断电源</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C.进行人工呼吸</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D.拨打报警电话</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【正确答案】 B</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2.</w:t>
      </w:r>
      <w:r>
        <w:rPr>
          <w:rFonts w:hint="eastAsia" w:ascii="Times New Roman" w:hAnsi="Times New Roman" w:eastAsia="仿宋_GB2312" w:cs="仿宋_GB2312"/>
          <w:kern w:val="0"/>
          <w:sz w:val="30"/>
          <w:szCs w:val="30"/>
        </w:rPr>
        <w:t>金属梯子不适于以下什么工作场所?(    )</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A</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有触电机会的工作场所</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 xml:space="preserve"> B</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 xml:space="preserve">坑穴或密闭场所 </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C</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 xml:space="preserve">高空作业 </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 xml:space="preserve"> </w:t>
      </w:r>
      <w:r>
        <w:rPr>
          <w:rFonts w:hint="eastAsia" w:ascii="Times New Roman" w:hAnsi="Times New Roman" w:eastAsia="仿宋_GB2312" w:cs="仿宋_GB2312"/>
          <w:kern w:val="0"/>
          <w:sz w:val="30"/>
          <w:szCs w:val="30"/>
          <w:lang w:val="en-US" w:eastAsia="zh-CN"/>
        </w:rPr>
        <w:t xml:space="preserve">   </w:t>
      </w:r>
      <w:r>
        <w:rPr>
          <w:rFonts w:hint="eastAsia" w:ascii="Times New Roman" w:hAnsi="Times New Roman" w:eastAsia="仿宋_GB2312" w:cs="仿宋_GB2312"/>
          <w:kern w:val="0"/>
          <w:sz w:val="30"/>
          <w:szCs w:val="30"/>
        </w:rPr>
        <w:t>D</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都可以用</w:t>
      </w:r>
    </w:p>
    <w:p>
      <w:pPr>
        <w:spacing w:line="276" w:lineRule="auto"/>
        <w:ind w:firstLine="600" w:firstLineChars="200"/>
        <w:rPr>
          <w:rFonts w:hint="eastAsia" w:ascii="Times New Roman" w:hAnsi="Times New Roman" w:eastAsia="仿宋_GB2312" w:cs="仿宋_GB2312"/>
          <w:kern w:val="0"/>
          <w:sz w:val="30"/>
          <w:szCs w:val="30"/>
          <w:lang w:val="en-US" w:eastAsia="zh-CN"/>
        </w:rPr>
      </w:pPr>
      <w:r>
        <w:rPr>
          <w:rFonts w:hint="eastAsia" w:ascii="Times New Roman" w:hAnsi="Times New Roman" w:eastAsia="仿宋_GB2312" w:cs="仿宋_GB2312"/>
          <w:kern w:val="0"/>
          <w:sz w:val="30"/>
          <w:szCs w:val="30"/>
        </w:rPr>
        <w:t xml:space="preserve">【正确答案】 </w:t>
      </w:r>
      <w:r>
        <w:rPr>
          <w:rFonts w:hint="eastAsia" w:ascii="Times New Roman" w:hAnsi="Times New Roman" w:eastAsia="仿宋_GB2312" w:cs="仿宋_GB2312"/>
          <w:kern w:val="0"/>
          <w:sz w:val="30"/>
          <w:szCs w:val="30"/>
          <w:lang w:val="en-US" w:eastAsia="zh-CN"/>
        </w:rPr>
        <w:t>A</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3.</w:t>
      </w:r>
      <w:r>
        <w:rPr>
          <w:rFonts w:hint="eastAsia" w:ascii="Times New Roman" w:hAnsi="Times New Roman" w:eastAsia="仿宋_GB2312" w:cs="仿宋_GB2312"/>
          <w:kern w:val="0"/>
          <w:sz w:val="30"/>
          <w:szCs w:val="30"/>
        </w:rPr>
        <w:t>直接耦合放大电路产生零点漂移的最主要原因是(        )</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A</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 xml:space="preserve">电源电压的波动 </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B</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 xml:space="preserve">温度的变化 </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C</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 xml:space="preserve">电路元件参数的变化 </w:t>
      </w:r>
    </w:p>
    <w:p>
      <w:pPr>
        <w:spacing w:line="276" w:lineRule="auto"/>
        <w:ind w:firstLine="600" w:firstLineChars="200"/>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D</w:t>
      </w:r>
      <w:r>
        <w:rPr>
          <w:rFonts w:hint="eastAsia" w:ascii="Times New Roman" w:hAnsi="Times New Roman" w:eastAsia="仿宋_GB2312" w:cs="仿宋_GB2312"/>
          <w:kern w:val="0"/>
          <w:sz w:val="30"/>
          <w:szCs w:val="30"/>
          <w:lang w:val="en-US" w:eastAsia="zh-CN"/>
        </w:rPr>
        <w:t>.</w:t>
      </w:r>
      <w:r>
        <w:rPr>
          <w:rFonts w:hint="eastAsia" w:ascii="Times New Roman" w:hAnsi="Times New Roman" w:eastAsia="仿宋_GB2312" w:cs="仿宋_GB2312"/>
          <w:kern w:val="0"/>
          <w:sz w:val="30"/>
          <w:szCs w:val="30"/>
        </w:rPr>
        <w:t xml:space="preserve">不确定 </w:t>
      </w:r>
    </w:p>
    <w:p>
      <w:pPr>
        <w:spacing w:line="276" w:lineRule="auto"/>
        <w:ind w:firstLine="600" w:firstLineChars="200"/>
        <w:rPr>
          <w:rFonts w:hint="eastAsia" w:ascii="Times New Roman" w:hAnsi="Times New Roman" w:eastAsia="仿宋_GB2312" w:cs="仿宋_GB2312"/>
          <w:kern w:val="0"/>
          <w:sz w:val="30"/>
          <w:szCs w:val="30"/>
          <w:lang w:val="en-US" w:eastAsia="zh-CN"/>
        </w:rPr>
      </w:pPr>
      <w:r>
        <w:rPr>
          <w:rFonts w:hint="eastAsia" w:ascii="Times New Roman" w:hAnsi="Times New Roman" w:eastAsia="仿宋_GB2312" w:cs="仿宋_GB2312"/>
          <w:kern w:val="0"/>
          <w:sz w:val="30"/>
          <w:szCs w:val="30"/>
        </w:rPr>
        <w:t xml:space="preserve">【正确答案】 </w:t>
      </w:r>
      <w:r>
        <w:rPr>
          <w:rFonts w:hint="eastAsia" w:ascii="Times New Roman" w:hAnsi="Times New Roman" w:eastAsia="仿宋_GB2312" w:cs="仿宋_GB2312"/>
          <w:kern w:val="0"/>
          <w:sz w:val="30"/>
          <w:szCs w:val="30"/>
          <w:lang w:val="en-US" w:eastAsia="zh-CN"/>
        </w:rPr>
        <w:t>B</w:t>
      </w:r>
    </w:p>
    <w:p>
      <w:pPr>
        <w:shd w:val="clear" w:color="auto" w:fill="FFFFFF"/>
        <w:adjustRightInd w:val="0"/>
        <w:snapToGrid w:val="0"/>
        <w:spacing w:line="360" w:lineRule="auto"/>
        <w:ind w:firstLine="602" w:firstLineChars="200"/>
        <w:jc w:val="left"/>
        <w:rPr>
          <w:rFonts w:ascii="Times New Roman" w:hAnsi="Times New Roman" w:eastAsia="仿宋_GB2312" w:cs="仿宋_GB2312"/>
          <w:b/>
          <w:sz w:val="30"/>
          <w:szCs w:val="30"/>
        </w:rPr>
      </w:pPr>
      <w:r>
        <w:rPr>
          <w:rFonts w:hint="eastAsia" w:ascii="Times New Roman" w:hAnsi="Times New Roman" w:eastAsia="仿宋_GB2312" w:cs="仿宋_GB2312"/>
          <w:b/>
          <w:sz w:val="30"/>
          <w:szCs w:val="30"/>
        </w:rPr>
        <w:t>二、多项选择题</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1.下列电路中的物理量的单位是伏特的是（    　）。</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 xml:space="preserve">A.电动势  </w:t>
      </w:r>
      <w:r>
        <w:rPr>
          <w:rFonts w:hint="eastAsia" w:ascii="Times New Roman" w:hAnsi="Times New Roman" w:eastAsia="仿宋_GB2312" w:cs="仿宋_GB2312"/>
          <w:kern w:val="0"/>
          <w:sz w:val="30"/>
          <w:szCs w:val="30"/>
          <w:lang w:val="en-US" w:eastAsia="zh-CN"/>
        </w:rPr>
        <w:t xml:space="preserve">   </w:t>
      </w:r>
      <w:r>
        <w:rPr>
          <w:rFonts w:hint="eastAsia" w:ascii="Times New Roman" w:hAnsi="Times New Roman" w:eastAsia="仿宋_GB2312" w:cs="仿宋_GB2312"/>
          <w:kern w:val="0"/>
          <w:sz w:val="30"/>
          <w:szCs w:val="30"/>
        </w:rPr>
        <w:t xml:space="preserve">B.电位  </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 xml:space="preserve">C.电压   </w:t>
      </w:r>
      <w:r>
        <w:rPr>
          <w:rFonts w:hint="eastAsia" w:ascii="Times New Roman" w:hAnsi="Times New Roman" w:eastAsia="仿宋_GB2312" w:cs="仿宋_GB2312"/>
          <w:kern w:val="0"/>
          <w:sz w:val="30"/>
          <w:szCs w:val="30"/>
          <w:lang w:val="en-US" w:eastAsia="zh-CN"/>
        </w:rPr>
        <w:t xml:space="preserve">    </w:t>
      </w:r>
      <w:r>
        <w:rPr>
          <w:rFonts w:hint="eastAsia" w:ascii="Times New Roman" w:hAnsi="Times New Roman" w:eastAsia="仿宋_GB2312" w:cs="仿宋_GB2312"/>
          <w:kern w:val="0"/>
          <w:sz w:val="30"/>
          <w:szCs w:val="30"/>
        </w:rPr>
        <w:t>D.电流</w:t>
      </w:r>
    </w:p>
    <w:p>
      <w:pPr>
        <w:spacing w:line="276" w:lineRule="auto"/>
        <w:ind w:firstLine="600" w:firstLineChars="200"/>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【正确答案】ABC</w:t>
      </w:r>
    </w:p>
    <w:p>
      <w:pPr>
        <w:shd w:val="clear" w:color="auto" w:fill="FFFFFF"/>
        <w:adjustRightInd w:val="0"/>
        <w:snapToGrid w:val="0"/>
        <w:spacing w:line="360" w:lineRule="auto"/>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2.电路分析时，参考零点的位置选择不会影响（ ）的计算结果。</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A.节点电位</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B.流过元件电流</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C.元件两端的电压   </w:t>
      </w:r>
    </w:p>
    <w:p>
      <w:pPr>
        <w:shd w:val="clear" w:color="auto" w:fill="FFFFFF"/>
        <w:adjustRightInd w:val="0"/>
        <w:snapToGrid w:val="0"/>
        <w:spacing w:line="360" w:lineRule="auto"/>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D.元件的功率</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【正确答案】BCD</w:t>
      </w:r>
    </w:p>
    <w:p>
      <w:pPr>
        <w:shd w:val="clear" w:color="auto" w:fill="FFFFFF"/>
        <w:adjustRightInd w:val="0"/>
        <w:snapToGrid w:val="0"/>
        <w:spacing w:line="360" w:lineRule="auto"/>
        <w:ind w:firstLine="602" w:firstLineChars="200"/>
        <w:jc w:val="left"/>
        <w:rPr>
          <w:rFonts w:ascii="Times New Roman" w:hAnsi="Times New Roman" w:eastAsia="仿宋_GB2312" w:cs="仿宋_GB2312"/>
          <w:b/>
          <w:sz w:val="30"/>
          <w:szCs w:val="30"/>
        </w:rPr>
      </w:pPr>
      <w:r>
        <w:rPr>
          <w:rFonts w:hint="eastAsia" w:ascii="Times New Roman" w:hAnsi="Times New Roman" w:eastAsia="仿宋_GB2312" w:cs="仿宋_GB2312"/>
          <w:b/>
          <w:sz w:val="30"/>
          <w:szCs w:val="30"/>
        </w:rPr>
        <w:t>三、判断题</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rPr>
        <w:t>零线和地线作用一样。（   ）</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【正确答案】×</w:t>
      </w:r>
    </w:p>
    <w:p>
      <w:pPr>
        <w:shd w:val="clear" w:color="auto" w:fill="FFFFFF"/>
        <w:adjustRightInd w:val="0"/>
        <w:snapToGrid w:val="0"/>
        <w:spacing w:line="360" w:lineRule="auto"/>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2</w:t>
      </w:r>
      <w:r>
        <w:rPr>
          <w:rFonts w:hint="eastAsia" w:ascii="Times New Roman" w:hAnsi="Times New Roman" w:eastAsia="仿宋_GB2312" w:cs="仿宋_GB2312"/>
          <w:sz w:val="30"/>
          <w:szCs w:val="30"/>
        </w:rPr>
        <w:t>.N型半导体中的多子是空穴，少子是自由电子。（   ）</w:t>
      </w:r>
    </w:p>
    <w:p>
      <w:pPr>
        <w:shd w:val="clear" w:color="auto" w:fill="FFFFFF"/>
        <w:adjustRightInd w:val="0"/>
        <w:snapToGrid w:val="0"/>
        <w:spacing w:line="360" w:lineRule="auto"/>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【正确答案】×</w:t>
      </w:r>
    </w:p>
    <w:p>
      <w:pPr>
        <w:shd w:val="clear" w:color="auto" w:fill="FFFFFF"/>
        <w:adjustRightInd w:val="0"/>
        <w:snapToGrid w:val="0"/>
        <w:spacing w:line="360" w:lineRule="auto"/>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3</w:t>
      </w:r>
      <w:r>
        <w:rPr>
          <w:rFonts w:hint="eastAsia" w:ascii="Times New Roman" w:hAnsi="Times New Roman" w:eastAsia="仿宋_GB2312" w:cs="仿宋_GB2312"/>
          <w:sz w:val="30"/>
          <w:szCs w:val="30"/>
        </w:rPr>
        <w:t>.</w:t>
      </w:r>
      <w:r>
        <w:rPr>
          <w:rFonts w:hint="eastAsia"/>
        </w:rPr>
        <w:t xml:space="preserve"> </w:t>
      </w:r>
      <w:r>
        <w:rPr>
          <w:rFonts w:hint="eastAsia" w:ascii="Times New Roman" w:hAnsi="Times New Roman" w:eastAsia="仿宋_GB2312" w:cs="仿宋_GB2312"/>
          <w:sz w:val="30"/>
          <w:szCs w:val="30"/>
        </w:rPr>
        <w:t>叠加原理只适用于计算线性电路的电流和电压，不适用于直接计算功率。（ ）</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【正确答案】√</w:t>
      </w:r>
    </w:p>
    <w:p>
      <w:pPr>
        <w:shd w:val="clear" w:color="auto" w:fill="FFFFFF"/>
        <w:adjustRightInd w:val="0"/>
        <w:snapToGrid w:val="0"/>
        <w:spacing w:line="360" w:lineRule="auto"/>
        <w:ind w:firstLine="600" w:firstLineChars="200"/>
        <w:jc w:val="left"/>
        <w:rPr>
          <w:rFonts w:hint="eastAsia" w:ascii="Times New Roman" w:hAnsi="Times New Roman" w:eastAsia="仿宋_GB2312" w:cs="仿宋_GB2312"/>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944842-F842-4ACD-88A2-9933BDE673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9EEE4B8-7D89-477B-9F42-2F2084967AA9}"/>
  </w:font>
  <w:font w:name="仿宋_GB2312">
    <w:altName w:val="仿宋"/>
    <w:panose1 w:val="00000000000000000000"/>
    <w:charset w:val="86"/>
    <w:family w:val="auto"/>
    <w:pitch w:val="default"/>
    <w:sig w:usb0="00000000" w:usb1="00000000" w:usb2="00000000" w:usb3="00000000" w:csb0="00040000" w:csb1="00000000"/>
    <w:embedRegular r:id="rId3" w:fontKey="{8A13C005-FB4A-475C-BACB-574AD8C5BC7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zQ4ZTNhOWYyMGYyYjA1ZDNhOGE2NjJiZDM0MzYifQ=="/>
    <w:docVar w:name="KSO_WPS_MARK_KEY" w:val="54e98453-d353-4e9e-83f4-fc255689d51d"/>
  </w:docVars>
  <w:rsids>
    <w:rsidRoot w:val="008A294D"/>
    <w:rsid w:val="00080DCA"/>
    <w:rsid w:val="000A3F83"/>
    <w:rsid w:val="00162902"/>
    <w:rsid w:val="00210ABF"/>
    <w:rsid w:val="002601DD"/>
    <w:rsid w:val="002671D2"/>
    <w:rsid w:val="002E0C62"/>
    <w:rsid w:val="003A394B"/>
    <w:rsid w:val="003B5F28"/>
    <w:rsid w:val="003F372C"/>
    <w:rsid w:val="005C0274"/>
    <w:rsid w:val="00617FAE"/>
    <w:rsid w:val="00665E65"/>
    <w:rsid w:val="006A139D"/>
    <w:rsid w:val="006C343C"/>
    <w:rsid w:val="007A7C45"/>
    <w:rsid w:val="00806A27"/>
    <w:rsid w:val="008A294D"/>
    <w:rsid w:val="00A341DF"/>
    <w:rsid w:val="00A36384"/>
    <w:rsid w:val="00BC44E2"/>
    <w:rsid w:val="00C6728A"/>
    <w:rsid w:val="00CB77BF"/>
    <w:rsid w:val="00D03381"/>
    <w:rsid w:val="00D06C66"/>
    <w:rsid w:val="00D17FFA"/>
    <w:rsid w:val="00D803ED"/>
    <w:rsid w:val="00FD6E7D"/>
    <w:rsid w:val="0290299D"/>
    <w:rsid w:val="04AA02B6"/>
    <w:rsid w:val="065C5B9D"/>
    <w:rsid w:val="07B73B91"/>
    <w:rsid w:val="08613354"/>
    <w:rsid w:val="0A480BD5"/>
    <w:rsid w:val="0AAB2548"/>
    <w:rsid w:val="10527A72"/>
    <w:rsid w:val="131F7D17"/>
    <w:rsid w:val="14146213"/>
    <w:rsid w:val="15E16AFD"/>
    <w:rsid w:val="16B938C4"/>
    <w:rsid w:val="18146B8C"/>
    <w:rsid w:val="1DAC1F34"/>
    <w:rsid w:val="1F3F6A01"/>
    <w:rsid w:val="21117017"/>
    <w:rsid w:val="21693A14"/>
    <w:rsid w:val="246C23BA"/>
    <w:rsid w:val="37A91900"/>
    <w:rsid w:val="391D23A9"/>
    <w:rsid w:val="3A4E12FE"/>
    <w:rsid w:val="410D0C31"/>
    <w:rsid w:val="46BC2424"/>
    <w:rsid w:val="4BC160D0"/>
    <w:rsid w:val="52392C30"/>
    <w:rsid w:val="54C87248"/>
    <w:rsid w:val="5689065D"/>
    <w:rsid w:val="5B7552EC"/>
    <w:rsid w:val="5B77017B"/>
    <w:rsid w:val="5D9923EC"/>
    <w:rsid w:val="5EB77924"/>
    <w:rsid w:val="63B25DD3"/>
    <w:rsid w:val="662C5C8B"/>
    <w:rsid w:val="683249D6"/>
    <w:rsid w:val="69CC12FA"/>
    <w:rsid w:val="6FC147B9"/>
    <w:rsid w:val="718272A3"/>
    <w:rsid w:val="77674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5</Pages>
  <Words>1433</Words>
  <Characters>1493</Characters>
  <Lines>10</Lines>
  <Paragraphs>3</Paragraphs>
  <TotalTime>5</TotalTime>
  <ScaleCrop>false</ScaleCrop>
  <LinksUpToDate>false</LinksUpToDate>
  <CharactersWithSpaces>1567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2023-02-13T07:01:00Z</dcterms:created>
  <dc:creator>fgf</dc:creator>
  <cp:lastModifiedBy>李羽飞（201607）</cp:lastModifiedBy>
  <cp:lastPrinted>2023-02-16T06:31:00Z</cp:lastPrinted>
  <dcterms:modified xsi:type="dcterms:W3CDTF">2024-03-19T02:27:09Z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4826E82264C64504A802C2D1B8DA249E</vt:lpwstr>
  </property>
</Properties>
</file>