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F6B" w:rsidRPr="00A54D31" w:rsidRDefault="0025790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A54D31">
        <w:rPr>
          <w:rFonts w:ascii="方正小标宋简体" w:eastAsia="方正小标宋简体" w:hAnsi="微软雅黑" w:cs="微软雅黑" w:hint="eastAsia"/>
          <w:sz w:val="44"/>
          <w:szCs w:val="44"/>
        </w:rPr>
        <w:t>2024</w:t>
      </w:r>
      <w:r w:rsidRPr="00A54D31">
        <w:rPr>
          <w:rFonts w:ascii="方正小标宋简体" w:eastAsia="方正小标宋简体" w:hAnsi="微软雅黑" w:cs="微软雅黑" w:hint="eastAsia"/>
          <w:sz w:val="44"/>
          <w:szCs w:val="44"/>
        </w:rPr>
        <w:t>年郑州财税</w:t>
      </w:r>
      <w:bookmarkStart w:id="0" w:name="_GoBack"/>
      <w:bookmarkEnd w:id="0"/>
      <w:r w:rsidRPr="00A54D31">
        <w:rPr>
          <w:rFonts w:ascii="方正小标宋简体" w:eastAsia="方正小标宋简体" w:hAnsi="微软雅黑" w:cs="微软雅黑" w:hint="eastAsia"/>
          <w:sz w:val="44"/>
          <w:szCs w:val="44"/>
        </w:rPr>
        <w:t>金融职业学院单独招生</w:t>
      </w:r>
    </w:p>
    <w:p w:rsidR="00F96F6B" w:rsidRPr="00A54D31" w:rsidRDefault="0025790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微软雅黑" w:cs="微软雅黑" w:hint="eastAsia"/>
          <w:sz w:val="44"/>
          <w:szCs w:val="44"/>
        </w:rPr>
      </w:pPr>
      <w:r w:rsidRPr="00A54D31">
        <w:rPr>
          <w:rFonts w:ascii="方正小标宋简体" w:eastAsia="方正小标宋简体" w:hAnsi="微软雅黑" w:cs="微软雅黑" w:hint="eastAsia"/>
          <w:sz w:val="44"/>
          <w:szCs w:val="44"/>
        </w:rPr>
        <w:t>考试大纲</w:t>
      </w:r>
    </w:p>
    <w:p w:rsidR="00F96F6B" w:rsidRDefault="00257909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我院高职单招考试笔试科目为“文化素质”“职业适应性”“职业技能”测试，面试为专业能力测试。考试内容主要以中学（普高、职高、技校、中专）所学知识为基础，考察学生的语文、数学、英语、职业适应性（思想道德素质、专业认知与兴趣、语言表达、思维品质、基本常识）、职业技能（专业学习的潜力、能力、契合度）等内容，其目的是测试考生应具备、应知、应会的基本品质、基础知识、基本理论、基本方法的水平和分析问题、解决问题的能力。</w:t>
      </w:r>
    </w:p>
    <w:p w:rsidR="00F96F6B" w:rsidRDefault="00257909">
      <w:pPr>
        <w:adjustRightInd w:val="0"/>
        <w:snapToGrid w:val="0"/>
        <w:spacing w:line="560" w:lineRule="exact"/>
        <w:ind w:firstLine="640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（一）高中考生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“文化素质”考试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高中考生“文化素质”考试成绩采用普通高中学业水平考试等级成绩中的“语文、数学、英语”三科成绩折算为分数，合计分数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其文化知识成绩折算公式如下：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“文化素质”考试成绩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=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语文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数学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英语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（其中普通高中学业水平考试等级成绩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C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D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等级对应折算为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分。）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“职业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适应性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”测试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高中考生进行职业适应性测试考试，考试方式为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分钟闭卷考试，主要测试考生的职业能力倾向、心理素质、解决问题能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力和创新能力、社会责任感等综合素养及专业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素养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、培养潜质等，分值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所有专业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生加试专业能力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采用面试形式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总分为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其中职业适应性测试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满分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综合素质测试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满分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adjustRightInd w:val="0"/>
        <w:snapToGrid w:val="0"/>
        <w:spacing w:line="560" w:lineRule="exact"/>
        <w:ind w:firstLine="640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（二）中职考生和社会考生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文化素质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测评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考试内容：语文、数学、英语大综合。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试卷分值：语文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分、数学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分、英语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分，共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）语文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①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语言积累与应用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能正确识记常见汉字的音义形；能正确使用常见词语（包括成语），结合语境辨析词语的意义和褒贬色彩；能理解重要词语和句子在文章中的含义和作用，辨析并改正常见语病；能理解与辨析常见的修辞手法；能正确使用标点符号；能考查段落句子顺序；能根据不同的交际场合和交际目的，恰当地进行口语表达；语言表达准确、连贯、得体、鲜明、生动；能识记古今中外重要作家的时代、国别及其代表作；能识记常见的名句名篇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②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阅读理解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现代文阅读：能理解文中重要概念与重要句子的含义；能筛选并整合文中的信息；能分析文章结构，把握文章思路；能分析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lastRenderedPageBreak/>
        <w:t>概括作者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在文中的观点态度；能评价文章的思想内容；能鉴赏文学作品的形象、语言和表达技巧。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文言文阅读：能理解常见文言实词在文中的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意义和用法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；能理解常见文言虚词在文中的意义和用法；能理解、翻译文中的重点句子并正确断句；能分析概括作者在文中的观点态度；能评价文章的思想内容；能鉴赏文学作品的形象、语言和表达技巧。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③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写作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综合考查学生的写作水平，要求做到立意积极向上，内容充实，中心明确，条理清楚，结构完整，文字通顺，标点恰当，书写工整，格式规范。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）数学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理解数轴上的点与实数的对应关系，能利用数轴理解相反数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能对代数式进行一般的化简及运算。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能正确用数学符号描述集合与元素、集合与集合间的关系，进行集合的简单运算。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会根据实际情况列一元一次方程、一元一次不等式，并求解。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理解一次函数的意义，能运用一次函数的知识解决实际问题。能理解基本初等函数（指数函数、对数函数、幂函数）的概念，并进行简单运算。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能根据已知条件写出直线方程，判定两条直线的关系，计算两点之间、点到直线和两条平行线之间的距离。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lastRenderedPageBreak/>
        <w:t>掌握圆的标准方程与一般方程，能根据条件判断直线与圆的位置关系；能根据两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个圆的方程判断两个圆的位置关系，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能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用直线和圆的方程解决简单的问题。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能进行弧度与角度的相互转换。掌握正弦定理、余弦定理，并能解决一些简单的三角形问题。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认识柱、锥、球及其简单组合体的结构特征，能识别他们的立体模型。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理解空间直线、平面位置关系的定义，并能依据的公理和定理判断直线与直线、直线与平面间的位置关系。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理解数列的概念及表示方法，掌握等差数列、等比数列的通项公式与前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 xml:space="preserve"> n 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项和公式。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掌握分类计数原理和分步计数原理，理解随机事件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频率和概率的概念，理解概率的简单性质。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）英语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考察考生对基本单词和语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法的掌握情况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逻辑推理能力和语法运用能力。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考察考生在现实生活和学习的各种场景中用英语进行交际的能力。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考察考生通过阅读获取信息的能力以及对所读文章的理解能力。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  <w:t>考察考生使用一定词汇和句型，清楚连贯地表达自己思想的能力。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2.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职业技能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测试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主要测试考生的专业综合能力、心理素质、分析与解决问题能力、专业技术能力、动手能力、创新思维能力等，分值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“文化素质”考试和“职业技能”测试，采取“文化素质测评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职业技能测试”两科连考形式进行测试，考试方式为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分钟闭卷考试。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所有专业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考生加试专业能力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采用面试形式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总分为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其中职业适应性测试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满分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综合素质测试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满分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adjustRightInd w:val="0"/>
        <w:snapToGrid w:val="0"/>
        <w:spacing w:line="560" w:lineRule="exact"/>
        <w:ind w:firstLine="640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三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）</w:t>
      </w:r>
      <w:r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退役军人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符合报考条件的退役军人考生免“文化素质”测评，须参加“职业技能”测评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“职业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适应性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”测试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退役军人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进行职业适应性测试考试，考试方式为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分钟闭卷考试，主要测试考生的职业能力倾向、心理素质、解决问题能力和创新能力、社会责任感等综合素养及专业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素养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、培养潜质等，分值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所有专业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考生加试专业能力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采用面试形式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总分为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其中职业适应性测试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满分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综合素质测试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满分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分。</w:t>
      </w:r>
    </w:p>
    <w:p w:rsidR="00F96F6B" w:rsidRDefault="00257909">
      <w:pPr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郑州财税金融职业学院</w:t>
      </w:r>
    </w:p>
    <w:p w:rsidR="00F96F6B" w:rsidRDefault="00257909">
      <w:pPr>
        <w:adjustRightInd w:val="0"/>
        <w:snapToGrid w:val="0"/>
        <w:spacing w:line="560" w:lineRule="exact"/>
        <w:jc w:val="right"/>
        <w:rPr>
          <w:rFonts w:ascii="仿宋" w:eastAsia="仿宋" w:hAnsi="仿宋" w:cs="宋体"/>
          <w:color w:val="333333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日</w:t>
      </w:r>
    </w:p>
    <w:sectPr w:rsidR="00F96F6B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09" w:rsidRDefault="00257909">
      <w:r>
        <w:separator/>
      </w:r>
    </w:p>
  </w:endnote>
  <w:endnote w:type="continuationSeparator" w:id="0">
    <w:p w:rsidR="00257909" w:rsidRDefault="0025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B15D901-DBDB-456B-80C9-84FA7FD5CCE9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D22F3C4-E1D5-48E2-93A5-3F13A04D830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F6B" w:rsidRDefault="00257909">
    <w:pPr>
      <w:pStyle w:val="a9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宋体" w:eastAsia="宋体" w:hAnsi="宋体" w:cs="宋体" w:hint="eastAsia"/>
                              <w:sz w:val="22"/>
                              <w:szCs w:val="22"/>
                            </w:rPr>
                            <w:id w:val="923919046"/>
                          </w:sdtPr>
                          <w:sdtEndPr/>
                          <w:sdtContent>
                            <w:p w:rsidR="00F96F6B" w:rsidRDefault="00257909">
                              <w:pPr>
                                <w:pStyle w:val="a9"/>
                                <w:jc w:val="center"/>
                                <w:rPr>
                                  <w:rFonts w:ascii="宋体" w:eastAsia="宋体" w:hAnsi="宋体" w:cs="宋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54D31" w:rsidRPr="00A54D31">
                                <w:rPr>
                                  <w:rFonts w:ascii="宋体" w:eastAsia="宋体" w:hAnsi="宋体" w:cs="宋体"/>
                                  <w:noProof/>
                                  <w:sz w:val="22"/>
                                  <w:szCs w:val="22"/>
                                  <w:lang w:val="zh-CN"/>
                                </w:rPr>
                                <w:t>-</w:t>
                              </w:r>
                              <w:r w:rsidR="00A54D31">
                                <w:rPr>
                                  <w:rFonts w:ascii="宋体" w:eastAsia="宋体" w:hAnsi="宋体" w:cs="宋体"/>
                                  <w:noProof/>
                                  <w:sz w:val="22"/>
                                  <w:szCs w:val="22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96F6B" w:rsidRDefault="00F96F6B">
                          <w:pPr>
                            <w:rPr>
                              <w:rFonts w:ascii="宋体" w:eastAsia="宋体" w:hAnsi="宋体" w:cs="宋体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宋体" w:eastAsia="宋体" w:hAnsi="宋体" w:cs="宋体" w:hint="eastAsia"/>
                        <w:sz w:val="22"/>
                        <w:szCs w:val="22"/>
                      </w:rPr>
                      <w:id w:val="923919046"/>
                    </w:sdtPr>
                    <w:sdtEndPr/>
                    <w:sdtContent>
                      <w:p w:rsidR="00F96F6B" w:rsidRDefault="00257909">
                        <w:pPr>
                          <w:pStyle w:val="a9"/>
                          <w:jc w:val="center"/>
                          <w:rPr>
                            <w:rFonts w:ascii="宋体" w:eastAsia="宋体" w:hAnsi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rPr>
                            <w:rFonts w:ascii="宋体" w:eastAsia="宋体" w:hAnsi="宋体" w:cs="宋体" w:hint="eastAsia"/>
                            <w:sz w:val="22"/>
                            <w:szCs w:val="22"/>
                          </w:rPr>
                          <w:instrText>PAGE   \* MERGEFORMAT</w:instrText>
                        </w:r>
                        <w:r>
                          <w:rPr>
                            <w:rFonts w:ascii="宋体" w:eastAsia="宋体" w:hAnsi="宋体" w:cs="宋体" w:hint="eastAsia"/>
                            <w:sz w:val="22"/>
                            <w:szCs w:val="22"/>
                          </w:rPr>
                          <w:fldChar w:fldCharType="separate"/>
                        </w:r>
                        <w:r w:rsidR="00A54D31" w:rsidRPr="00A54D31">
                          <w:rPr>
                            <w:rFonts w:ascii="宋体" w:eastAsia="宋体" w:hAnsi="宋体" w:cs="宋体"/>
                            <w:noProof/>
                            <w:sz w:val="22"/>
                            <w:szCs w:val="22"/>
                            <w:lang w:val="zh-CN"/>
                          </w:rPr>
                          <w:t>-</w:t>
                        </w:r>
                        <w:r w:rsidR="00A54D31">
                          <w:rPr>
                            <w:rFonts w:ascii="宋体" w:eastAsia="宋体" w:hAnsi="宋体" w:cs="宋体"/>
                            <w:noProof/>
                            <w:sz w:val="22"/>
                            <w:szCs w:val="22"/>
                          </w:rPr>
                          <w:t xml:space="preserve"> 1 -</w:t>
                        </w:r>
                        <w:r>
                          <w:rPr>
                            <w:rFonts w:ascii="宋体" w:eastAsia="宋体" w:hAnsi="宋体" w:cs="宋体" w:hint="eastAsia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  <w:p w:rsidR="00F96F6B" w:rsidRDefault="00F96F6B">
                    <w:pPr>
                      <w:rPr>
                        <w:rFonts w:ascii="宋体" w:eastAsia="宋体" w:hAnsi="宋体" w:cs="宋体"/>
                        <w:sz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96F6B" w:rsidRDefault="00F96F6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09" w:rsidRDefault="00257909">
      <w:r>
        <w:separator/>
      </w:r>
    </w:p>
  </w:footnote>
  <w:footnote w:type="continuationSeparator" w:id="0">
    <w:p w:rsidR="00257909" w:rsidRDefault="00257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MGM2YTE1MDNmZmJjODFjMDZjMjI2NWY1ZDNkMTkifQ=="/>
    <w:docVar w:name="KSO_WPS_MARK_KEY" w:val="e9ca0c02-7498-48b5-a65e-6eeacbd9cc52"/>
  </w:docVars>
  <w:rsids>
    <w:rsidRoot w:val="00B558FB"/>
    <w:rsid w:val="00015F5E"/>
    <w:rsid w:val="00015FD4"/>
    <w:rsid w:val="000203AB"/>
    <w:rsid w:val="00020EFC"/>
    <w:rsid w:val="00021B3F"/>
    <w:rsid w:val="00034D82"/>
    <w:rsid w:val="000379E4"/>
    <w:rsid w:val="00045F94"/>
    <w:rsid w:val="00051B78"/>
    <w:rsid w:val="000665A0"/>
    <w:rsid w:val="00070E4F"/>
    <w:rsid w:val="00077655"/>
    <w:rsid w:val="00090C10"/>
    <w:rsid w:val="00090EB0"/>
    <w:rsid w:val="00094A00"/>
    <w:rsid w:val="00096D37"/>
    <w:rsid w:val="000A52A8"/>
    <w:rsid w:val="000B099C"/>
    <w:rsid w:val="000C0E63"/>
    <w:rsid w:val="000E1E63"/>
    <w:rsid w:val="000E2FF4"/>
    <w:rsid w:val="000E6B3E"/>
    <w:rsid w:val="000F1691"/>
    <w:rsid w:val="000F535E"/>
    <w:rsid w:val="000F71BC"/>
    <w:rsid w:val="00112D72"/>
    <w:rsid w:val="00115C7E"/>
    <w:rsid w:val="00117D4E"/>
    <w:rsid w:val="00143614"/>
    <w:rsid w:val="00156C74"/>
    <w:rsid w:val="00166FB0"/>
    <w:rsid w:val="0017132D"/>
    <w:rsid w:val="001803F4"/>
    <w:rsid w:val="001830A9"/>
    <w:rsid w:val="0018743C"/>
    <w:rsid w:val="00195CB7"/>
    <w:rsid w:val="001A63B0"/>
    <w:rsid w:val="001C5270"/>
    <w:rsid w:val="001D0802"/>
    <w:rsid w:val="001D2942"/>
    <w:rsid w:val="001D631A"/>
    <w:rsid w:val="001D7A38"/>
    <w:rsid w:val="001E3E85"/>
    <w:rsid w:val="001F4CF6"/>
    <w:rsid w:val="00227EB4"/>
    <w:rsid w:val="0024796E"/>
    <w:rsid w:val="00250AFE"/>
    <w:rsid w:val="00257909"/>
    <w:rsid w:val="0026283B"/>
    <w:rsid w:val="002712E9"/>
    <w:rsid w:val="002725CC"/>
    <w:rsid w:val="002737DF"/>
    <w:rsid w:val="00274920"/>
    <w:rsid w:val="0029764B"/>
    <w:rsid w:val="002B597F"/>
    <w:rsid w:val="002B6204"/>
    <w:rsid w:val="002B6713"/>
    <w:rsid w:val="002C2657"/>
    <w:rsid w:val="002D3DD7"/>
    <w:rsid w:val="002D64E4"/>
    <w:rsid w:val="002E5708"/>
    <w:rsid w:val="002F6377"/>
    <w:rsid w:val="002F75EC"/>
    <w:rsid w:val="00306097"/>
    <w:rsid w:val="0031162E"/>
    <w:rsid w:val="003146D6"/>
    <w:rsid w:val="003274AF"/>
    <w:rsid w:val="00327EBE"/>
    <w:rsid w:val="00344F50"/>
    <w:rsid w:val="00346C3A"/>
    <w:rsid w:val="003625CA"/>
    <w:rsid w:val="003726B3"/>
    <w:rsid w:val="00373BE5"/>
    <w:rsid w:val="00376A9D"/>
    <w:rsid w:val="00386E45"/>
    <w:rsid w:val="0039272B"/>
    <w:rsid w:val="003B032D"/>
    <w:rsid w:val="003B788A"/>
    <w:rsid w:val="0040175B"/>
    <w:rsid w:val="00404B30"/>
    <w:rsid w:val="00431956"/>
    <w:rsid w:val="00431C14"/>
    <w:rsid w:val="00432B58"/>
    <w:rsid w:val="00441540"/>
    <w:rsid w:val="00447EF3"/>
    <w:rsid w:val="00457D0D"/>
    <w:rsid w:val="004602A9"/>
    <w:rsid w:val="004662FE"/>
    <w:rsid w:val="00466DDA"/>
    <w:rsid w:val="004722B5"/>
    <w:rsid w:val="00473957"/>
    <w:rsid w:val="00475206"/>
    <w:rsid w:val="00476403"/>
    <w:rsid w:val="00477F80"/>
    <w:rsid w:val="00484DEC"/>
    <w:rsid w:val="00486716"/>
    <w:rsid w:val="00490286"/>
    <w:rsid w:val="00492702"/>
    <w:rsid w:val="004A209D"/>
    <w:rsid w:val="004A7FDA"/>
    <w:rsid w:val="004B7396"/>
    <w:rsid w:val="004C30C7"/>
    <w:rsid w:val="004D52EA"/>
    <w:rsid w:val="004D58B7"/>
    <w:rsid w:val="004E07E5"/>
    <w:rsid w:val="004F27AA"/>
    <w:rsid w:val="004F596C"/>
    <w:rsid w:val="004F5E37"/>
    <w:rsid w:val="00506474"/>
    <w:rsid w:val="00512727"/>
    <w:rsid w:val="0054362D"/>
    <w:rsid w:val="005472A3"/>
    <w:rsid w:val="0055338F"/>
    <w:rsid w:val="0055382F"/>
    <w:rsid w:val="005564C7"/>
    <w:rsid w:val="00561002"/>
    <w:rsid w:val="005724DE"/>
    <w:rsid w:val="00583CFB"/>
    <w:rsid w:val="00593A8B"/>
    <w:rsid w:val="005A7C96"/>
    <w:rsid w:val="005B264E"/>
    <w:rsid w:val="005C5A8D"/>
    <w:rsid w:val="005D631F"/>
    <w:rsid w:val="005D6474"/>
    <w:rsid w:val="00613FA6"/>
    <w:rsid w:val="0061643D"/>
    <w:rsid w:val="00620521"/>
    <w:rsid w:val="00622026"/>
    <w:rsid w:val="00630B03"/>
    <w:rsid w:val="00656ACE"/>
    <w:rsid w:val="0065748B"/>
    <w:rsid w:val="00663247"/>
    <w:rsid w:val="006752BF"/>
    <w:rsid w:val="00677E9B"/>
    <w:rsid w:val="00686AC5"/>
    <w:rsid w:val="00696302"/>
    <w:rsid w:val="006A0A14"/>
    <w:rsid w:val="006D1E2A"/>
    <w:rsid w:val="006D1E9D"/>
    <w:rsid w:val="006E16AA"/>
    <w:rsid w:val="006E21E5"/>
    <w:rsid w:val="006F31D2"/>
    <w:rsid w:val="00701A76"/>
    <w:rsid w:val="00706087"/>
    <w:rsid w:val="00720380"/>
    <w:rsid w:val="00730FAC"/>
    <w:rsid w:val="0073514F"/>
    <w:rsid w:val="0073673C"/>
    <w:rsid w:val="007563EB"/>
    <w:rsid w:val="00764F29"/>
    <w:rsid w:val="00781CDB"/>
    <w:rsid w:val="00786C24"/>
    <w:rsid w:val="00792E51"/>
    <w:rsid w:val="007F5C06"/>
    <w:rsid w:val="00815C10"/>
    <w:rsid w:val="00821BF9"/>
    <w:rsid w:val="008262B0"/>
    <w:rsid w:val="00831EB1"/>
    <w:rsid w:val="00835D36"/>
    <w:rsid w:val="00840944"/>
    <w:rsid w:val="00846B15"/>
    <w:rsid w:val="008551AE"/>
    <w:rsid w:val="008555AD"/>
    <w:rsid w:val="008730C0"/>
    <w:rsid w:val="008746CB"/>
    <w:rsid w:val="00875F69"/>
    <w:rsid w:val="0087694D"/>
    <w:rsid w:val="00876EDC"/>
    <w:rsid w:val="008B1505"/>
    <w:rsid w:val="008D3110"/>
    <w:rsid w:val="008D33EA"/>
    <w:rsid w:val="008F0CF9"/>
    <w:rsid w:val="009018D7"/>
    <w:rsid w:val="00907FA8"/>
    <w:rsid w:val="00920EC8"/>
    <w:rsid w:val="0093515D"/>
    <w:rsid w:val="00954276"/>
    <w:rsid w:val="00957008"/>
    <w:rsid w:val="009661E7"/>
    <w:rsid w:val="00967E5A"/>
    <w:rsid w:val="00981EDE"/>
    <w:rsid w:val="009951DB"/>
    <w:rsid w:val="009A687F"/>
    <w:rsid w:val="009B0C4D"/>
    <w:rsid w:val="009B7C59"/>
    <w:rsid w:val="009C2D78"/>
    <w:rsid w:val="009D49B0"/>
    <w:rsid w:val="009D5A5D"/>
    <w:rsid w:val="009F1BBD"/>
    <w:rsid w:val="009F3E0E"/>
    <w:rsid w:val="00A02E14"/>
    <w:rsid w:val="00A05FC3"/>
    <w:rsid w:val="00A0689B"/>
    <w:rsid w:val="00A11B8C"/>
    <w:rsid w:val="00A13E54"/>
    <w:rsid w:val="00A153E4"/>
    <w:rsid w:val="00A2088D"/>
    <w:rsid w:val="00A351E1"/>
    <w:rsid w:val="00A42DE2"/>
    <w:rsid w:val="00A530A5"/>
    <w:rsid w:val="00A54D31"/>
    <w:rsid w:val="00A63170"/>
    <w:rsid w:val="00A6703C"/>
    <w:rsid w:val="00A868B4"/>
    <w:rsid w:val="00A87187"/>
    <w:rsid w:val="00AA334F"/>
    <w:rsid w:val="00AB0923"/>
    <w:rsid w:val="00AE0BC2"/>
    <w:rsid w:val="00AE3B65"/>
    <w:rsid w:val="00AE3F3F"/>
    <w:rsid w:val="00B120C1"/>
    <w:rsid w:val="00B124FF"/>
    <w:rsid w:val="00B21DB7"/>
    <w:rsid w:val="00B237EB"/>
    <w:rsid w:val="00B269C5"/>
    <w:rsid w:val="00B32235"/>
    <w:rsid w:val="00B42B90"/>
    <w:rsid w:val="00B43008"/>
    <w:rsid w:val="00B501D9"/>
    <w:rsid w:val="00B55462"/>
    <w:rsid w:val="00B558FB"/>
    <w:rsid w:val="00B60335"/>
    <w:rsid w:val="00B632F0"/>
    <w:rsid w:val="00B81F40"/>
    <w:rsid w:val="00B90455"/>
    <w:rsid w:val="00B93A80"/>
    <w:rsid w:val="00BA50E6"/>
    <w:rsid w:val="00BA676A"/>
    <w:rsid w:val="00BA78DE"/>
    <w:rsid w:val="00BB2C0F"/>
    <w:rsid w:val="00BB74BA"/>
    <w:rsid w:val="00BC4C82"/>
    <w:rsid w:val="00BC5049"/>
    <w:rsid w:val="00BC5C74"/>
    <w:rsid w:val="00BF1D94"/>
    <w:rsid w:val="00C15810"/>
    <w:rsid w:val="00C22C38"/>
    <w:rsid w:val="00C46789"/>
    <w:rsid w:val="00C509C9"/>
    <w:rsid w:val="00C74362"/>
    <w:rsid w:val="00C7795D"/>
    <w:rsid w:val="00C81A4B"/>
    <w:rsid w:val="00C83AD8"/>
    <w:rsid w:val="00C8682F"/>
    <w:rsid w:val="00C87871"/>
    <w:rsid w:val="00C90776"/>
    <w:rsid w:val="00CB4455"/>
    <w:rsid w:val="00CC0401"/>
    <w:rsid w:val="00CC5A47"/>
    <w:rsid w:val="00CD7168"/>
    <w:rsid w:val="00CE0509"/>
    <w:rsid w:val="00CF093F"/>
    <w:rsid w:val="00CF671E"/>
    <w:rsid w:val="00D12099"/>
    <w:rsid w:val="00D1381C"/>
    <w:rsid w:val="00D1396E"/>
    <w:rsid w:val="00D22300"/>
    <w:rsid w:val="00D34D39"/>
    <w:rsid w:val="00D618E8"/>
    <w:rsid w:val="00D72354"/>
    <w:rsid w:val="00D80034"/>
    <w:rsid w:val="00D86759"/>
    <w:rsid w:val="00D9075E"/>
    <w:rsid w:val="00D92570"/>
    <w:rsid w:val="00D92C39"/>
    <w:rsid w:val="00DA02EE"/>
    <w:rsid w:val="00DA08DA"/>
    <w:rsid w:val="00DA6B47"/>
    <w:rsid w:val="00DA6EFF"/>
    <w:rsid w:val="00DB39B3"/>
    <w:rsid w:val="00DB5F32"/>
    <w:rsid w:val="00DC2EED"/>
    <w:rsid w:val="00DD0DC8"/>
    <w:rsid w:val="00DD7DF6"/>
    <w:rsid w:val="00DE48B7"/>
    <w:rsid w:val="00DE771D"/>
    <w:rsid w:val="00E02E4F"/>
    <w:rsid w:val="00E04790"/>
    <w:rsid w:val="00E0649C"/>
    <w:rsid w:val="00E14BEB"/>
    <w:rsid w:val="00E16A20"/>
    <w:rsid w:val="00E26783"/>
    <w:rsid w:val="00E364A0"/>
    <w:rsid w:val="00E67459"/>
    <w:rsid w:val="00E72847"/>
    <w:rsid w:val="00E861D2"/>
    <w:rsid w:val="00E8646D"/>
    <w:rsid w:val="00E948C7"/>
    <w:rsid w:val="00E97002"/>
    <w:rsid w:val="00EA6944"/>
    <w:rsid w:val="00EB1B4B"/>
    <w:rsid w:val="00EC2489"/>
    <w:rsid w:val="00EC4862"/>
    <w:rsid w:val="00ED3B74"/>
    <w:rsid w:val="00ED4CE8"/>
    <w:rsid w:val="00EF5D12"/>
    <w:rsid w:val="00F00F01"/>
    <w:rsid w:val="00F154DA"/>
    <w:rsid w:val="00F208C4"/>
    <w:rsid w:val="00F27066"/>
    <w:rsid w:val="00F32DD2"/>
    <w:rsid w:val="00F375E2"/>
    <w:rsid w:val="00F40363"/>
    <w:rsid w:val="00F638D8"/>
    <w:rsid w:val="00F64F05"/>
    <w:rsid w:val="00F72393"/>
    <w:rsid w:val="00F74C4A"/>
    <w:rsid w:val="00F777AD"/>
    <w:rsid w:val="00F8609A"/>
    <w:rsid w:val="00F91202"/>
    <w:rsid w:val="00F950C7"/>
    <w:rsid w:val="00F96F6B"/>
    <w:rsid w:val="00FA3BDE"/>
    <w:rsid w:val="00FA5AC9"/>
    <w:rsid w:val="00FC1881"/>
    <w:rsid w:val="00FC3320"/>
    <w:rsid w:val="00FD7D06"/>
    <w:rsid w:val="00FF3B6B"/>
    <w:rsid w:val="09B434E5"/>
    <w:rsid w:val="0AEC26F7"/>
    <w:rsid w:val="120E2B17"/>
    <w:rsid w:val="141A5154"/>
    <w:rsid w:val="172123D6"/>
    <w:rsid w:val="201B7F11"/>
    <w:rsid w:val="2A1E68AE"/>
    <w:rsid w:val="2B597C6B"/>
    <w:rsid w:val="31590337"/>
    <w:rsid w:val="3C846887"/>
    <w:rsid w:val="3CC91FEF"/>
    <w:rsid w:val="41423A9F"/>
    <w:rsid w:val="416519E1"/>
    <w:rsid w:val="42C82322"/>
    <w:rsid w:val="46E568C0"/>
    <w:rsid w:val="50C91458"/>
    <w:rsid w:val="52C45F41"/>
    <w:rsid w:val="55325E1E"/>
    <w:rsid w:val="55D70F43"/>
    <w:rsid w:val="572A7F10"/>
    <w:rsid w:val="61690586"/>
    <w:rsid w:val="67813068"/>
    <w:rsid w:val="79E17356"/>
    <w:rsid w:val="7C3E1BE4"/>
    <w:rsid w:val="7DE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6742C-F586-46A8-A375-C8738BBB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semiHidden/>
    <w:qFormat/>
    <w:pPr>
      <w:adjustRightInd w:val="0"/>
      <w:snapToGrid w:val="0"/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autoRedefine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日期 字符"/>
    <w:basedOn w:val="a0"/>
    <w:link w:val="a5"/>
    <w:autoRedefine/>
    <w:uiPriority w:val="99"/>
    <w:semiHidden/>
    <w:qFormat/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4">
    <w:name w:val="正文文本缩进 字符"/>
    <w:basedOn w:val="a0"/>
    <w:link w:val="a3"/>
    <w:semiHidden/>
    <w:qFormat/>
    <w:rPr>
      <w:rFonts w:ascii="Times New Roman" w:eastAsia="宋体" w:hAnsi="Times New Roman" w:cs="Times New Roman"/>
      <w:sz w:val="24"/>
      <w:szCs w:val="20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05A008-81A9-465A-98DF-21D6C071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324</Words>
  <Characters>1849</Characters>
  <Application>Microsoft Office Word</Application>
  <DocSecurity>0</DocSecurity>
  <Lines>15</Lines>
  <Paragraphs>4</Paragraphs>
  <ScaleCrop>false</ScaleCrop>
  <Company>china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wrgho</cp:lastModifiedBy>
  <cp:revision>221</cp:revision>
  <cp:lastPrinted>2023-03-24T08:11:00Z</cp:lastPrinted>
  <dcterms:created xsi:type="dcterms:W3CDTF">2018-11-21T03:38:00Z</dcterms:created>
  <dcterms:modified xsi:type="dcterms:W3CDTF">2024-03-19T08:58:00Z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C6BA58468A2F4CB19A1F102679FA29D6</vt:lpwstr>
  </property>
</Properties>
</file>