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406153">
      <w:pPr>
        <w:keepNext w:val="0"/>
        <w:keepLines w:val="0"/>
        <w:pageBreakBefore w:val="0"/>
        <w:widowControl w:val="0"/>
        <w:kinsoku/>
        <w:wordWrap/>
        <w:overflowPunct/>
        <w:topLinePunct w:val="0"/>
        <w:autoSpaceDE/>
        <w:autoSpaceDN/>
        <w:bidi w:val="0"/>
        <w:adjustRightInd/>
        <w:snapToGrid/>
        <w:spacing w:line="760" w:lineRule="exact"/>
        <w:ind w:firstLine="0" w:firstLineChars="0"/>
        <w:jc w:val="center"/>
        <w:textAlignment w:val="auto"/>
        <w:rPr>
          <w:rFonts w:hint="eastAsia" w:ascii="仿宋" w:hAnsi="仿宋" w:eastAsia="仿宋" w:cs="仿宋"/>
          <w:b/>
          <w:bCs/>
          <w:color w:val="333333"/>
          <w:sz w:val="44"/>
          <w:szCs w:val="44"/>
          <w:shd w:val="clear" w:fill="FFFFFF"/>
        </w:rPr>
      </w:pPr>
      <w:r>
        <w:rPr>
          <w:rFonts w:hint="eastAsia" w:ascii="仿宋" w:hAnsi="仿宋" w:eastAsia="仿宋" w:cs="仿宋"/>
          <w:b/>
          <w:bCs/>
          <w:color w:val="333333"/>
          <w:sz w:val="44"/>
          <w:szCs w:val="44"/>
          <w:shd w:val="clear" w:fill="FFFFFF"/>
        </w:rPr>
        <w:t>广东药科大学202</w:t>
      </w:r>
      <w:r>
        <w:rPr>
          <w:rFonts w:hint="eastAsia" w:ascii="仿宋" w:hAnsi="仿宋" w:eastAsia="仿宋" w:cs="仿宋"/>
          <w:b/>
          <w:bCs/>
          <w:color w:val="333333"/>
          <w:sz w:val="44"/>
          <w:szCs w:val="44"/>
          <w:shd w:val="clear" w:fill="FFFFFF"/>
          <w:lang w:val="en-US" w:eastAsia="zh-CN"/>
        </w:rPr>
        <w:t>6</w:t>
      </w:r>
      <w:r>
        <w:rPr>
          <w:rFonts w:hint="eastAsia" w:ascii="仿宋" w:hAnsi="仿宋" w:eastAsia="仿宋" w:cs="仿宋"/>
          <w:b/>
          <w:bCs/>
          <w:color w:val="333333"/>
          <w:sz w:val="44"/>
          <w:szCs w:val="44"/>
          <w:shd w:val="clear" w:fill="FFFFFF"/>
        </w:rPr>
        <w:t>年依据台湾地区大学入学</w:t>
      </w:r>
    </w:p>
    <w:p w14:paraId="46B0CE6B">
      <w:pPr>
        <w:keepNext w:val="0"/>
        <w:keepLines w:val="0"/>
        <w:pageBreakBefore w:val="0"/>
        <w:widowControl w:val="0"/>
        <w:kinsoku/>
        <w:wordWrap/>
        <w:overflowPunct/>
        <w:topLinePunct w:val="0"/>
        <w:autoSpaceDE/>
        <w:autoSpaceDN/>
        <w:bidi w:val="0"/>
        <w:adjustRightInd/>
        <w:snapToGrid/>
        <w:spacing w:line="760" w:lineRule="exact"/>
        <w:ind w:firstLine="0" w:firstLineChars="0"/>
        <w:jc w:val="center"/>
        <w:textAlignment w:val="auto"/>
        <w:rPr>
          <w:rFonts w:hint="eastAsia" w:ascii="仿宋" w:hAnsi="仿宋" w:eastAsia="仿宋" w:cs="仿宋"/>
          <w:b/>
          <w:bCs/>
          <w:color w:val="333333"/>
          <w:sz w:val="44"/>
          <w:szCs w:val="44"/>
          <w:shd w:val="clear" w:fill="FFFFFF"/>
        </w:rPr>
      </w:pPr>
      <w:r>
        <w:rPr>
          <w:rFonts w:hint="eastAsia" w:ascii="仿宋" w:hAnsi="仿宋" w:eastAsia="仿宋" w:cs="仿宋"/>
          <w:b/>
          <w:bCs/>
          <w:color w:val="333333"/>
          <w:sz w:val="44"/>
          <w:szCs w:val="44"/>
          <w:shd w:val="clear" w:fill="FFFFFF"/>
        </w:rPr>
        <w:t>考试学科能力测试成绩招收台湾</w:t>
      </w:r>
    </w:p>
    <w:p w14:paraId="7DDBBB15">
      <w:pPr>
        <w:keepNext w:val="0"/>
        <w:keepLines w:val="0"/>
        <w:pageBreakBefore w:val="0"/>
        <w:widowControl w:val="0"/>
        <w:kinsoku/>
        <w:wordWrap/>
        <w:overflowPunct/>
        <w:topLinePunct w:val="0"/>
        <w:autoSpaceDE/>
        <w:autoSpaceDN/>
        <w:bidi w:val="0"/>
        <w:adjustRightInd/>
        <w:snapToGrid/>
        <w:spacing w:line="760" w:lineRule="exact"/>
        <w:ind w:firstLine="0" w:firstLineChars="0"/>
        <w:jc w:val="center"/>
        <w:textAlignment w:val="auto"/>
        <w:rPr>
          <w:rFonts w:hint="eastAsia" w:ascii="仿宋" w:hAnsi="仿宋" w:eastAsia="仿宋" w:cs="仿宋"/>
          <w:b/>
          <w:bCs/>
          <w:color w:val="333333"/>
          <w:sz w:val="44"/>
          <w:szCs w:val="44"/>
          <w:shd w:val="clear" w:fill="FFFFFF"/>
        </w:rPr>
      </w:pPr>
      <w:r>
        <w:rPr>
          <w:rFonts w:hint="eastAsia" w:ascii="仿宋" w:hAnsi="仿宋" w:eastAsia="仿宋" w:cs="仿宋"/>
          <w:b/>
          <w:bCs/>
          <w:color w:val="333333"/>
          <w:sz w:val="44"/>
          <w:szCs w:val="44"/>
          <w:shd w:val="clear" w:fill="FFFFFF"/>
        </w:rPr>
        <w:t>高中毕业生招生简章</w:t>
      </w:r>
    </w:p>
    <w:p w14:paraId="3CDB7C0E">
      <w:pPr>
        <w:ind w:firstLine="0" w:firstLineChars="0"/>
        <w:jc w:val="center"/>
        <w:rPr>
          <w:rFonts w:hint="eastAsia" w:ascii="仿宋" w:hAnsi="仿宋" w:eastAsia="仿宋" w:cs="仿宋"/>
          <w:b/>
          <w:bCs/>
          <w:color w:val="333333"/>
          <w:sz w:val="44"/>
          <w:szCs w:val="44"/>
          <w:shd w:val="clear" w:fill="FFFFFF"/>
        </w:rPr>
      </w:pPr>
    </w:p>
    <w:p w14:paraId="4B76A962">
      <w:pPr>
        <w:keepNext w:val="0"/>
        <w:keepLines w:val="0"/>
        <w:pageBreakBefore w:val="0"/>
        <w:widowControl w:val="0"/>
        <w:tabs>
          <w:tab w:val="left" w:pos="2215"/>
        </w:tabs>
        <w:kinsoku/>
        <w:wordWrap/>
        <w:overflowPunct/>
        <w:topLinePunct w:val="0"/>
        <w:autoSpaceDE/>
        <w:autoSpaceDN/>
        <w:bidi w:val="0"/>
        <w:adjustRightInd/>
        <w:snapToGrid/>
        <w:spacing w:line="560" w:lineRule="exact"/>
        <w:ind w:firstLine="600"/>
        <w:jc w:val="left"/>
        <w:textAlignment w:val="auto"/>
        <w:rPr>
          <w:rFonts w:hint="eastAsia" w:ascii="仿宋" w:hAnsi="仿宋" w:eastAsia="仿宋" w:cs="仿宋"/>
          <w:color w:val="212529"/>
          <w:sz w:val="32"/>
          <w:szCs w:val="32"/>
        </w:rPr>
      </w:pPr>
      <w:r>
        <w:rPr>
          <w:rFonts w:hint="eastAsia" w:ascii="仿宋" w:hAnsi="仿宋" w:eastAsia="仿宋" w:cs="仿宋"/>
          <w:color w:val="212529"/>
          <w:sz w:val="32"/>
          <w:szCs w:val="32"/>
        </w:rPr>
        <w:t>根据</w:t>
      </w:r>
      <w:r>
        <w:rPr>
          <w:rFonts w:hint="eastAsia" w:ascii="仿宋" w:hAnsi="仿宋" w:eastAsia="仿宋" w:cs="仿宋"/>
          <w:color w:val="212529"/>
          <w:sz w:val="32"/>
          <w:szCs w:val="32"/>
          <w:lang w:eastAsia="zh-CN"/>
        </w:rPr>
        <w:t>《</w:t>
      </w:r>
      <w:r>
        <w:rPr>
          <w:rFonts w:hint="eastAsia" w:ascii="仿宋" w:hAnsi="仿宋" w:eastAsia="仿宋" w:cs="仿宋"/>
          <w:color w:val="212529"/>
          <w:sz w:val="32"/>
          <w:szCs w:val="32"/>
          <w:lang w:val="en-US" w:eastAsia="zh-CN"/>
        </w:rPr>
        <w:t>教育部办公厅关于2026年普通高等学校依据台湾地区大学入学考试学科能力测试成绩招收台湾高中毕业生的通知</w:t>
      </w:r>
      <w:r>
        <w:rPr>
          <w:rFonts w:hint="eastAsia" w:ascii="仿宋" w:hAnsi="仿宋" w:eastAsia="仿宋" w:cs="仿宋"/>
          <w:color w:val="212529"/>
          <w:sz w:val="32"/>
          <w:szCs w:val="32"/>
          <w:lang w:eastAsia="zh-CN"/>
        </w:rPr>
        <w:t>》（</w:t>
      </w:r>
      <w:r>
        <w:rPr>
          <w:rFonts w:hint="eastAsia" w:ascii="仿宋" w:hAnsi="仿宋" w:eastAsia="仿宋" w:cs="仿宋"/>
          <w:color w:val="212529"/>
          <w:sz w:val="32"/>
          <w:szCs w:val="32"/>
          <w:lang w:val="en-US" w:eastAsia="zh-CN"/>
        </w:rPr>
        <w:t>教港澳台厅函〔2025〕22号</w:t>
      </w:r>
      <w:r>
        <w:rPr>
          <w:rFonts w:hint="eastAsia" w:ascii="仿宋" w:hAnsi="仿宋" w:eastAsia="仿宋" w:cs="仿宋"/>
          <w:color w:val="212529"/>
          <w:sz w:val="32"/>
          <w:szCs w:val="32"/>
          <w:lang w:eastAsia="zh-CN"/>
        </w:rPr>
        <w:t>）</w:t>
      </w:r>
      <w:r>
        <w:rPr>
          <w:rFonts w:hint="eastAsia" w:ascii="仿宋" w:hAnsi="仿宋" w:eastAsia="仿宋" w:cs="仿宋"/>
          <w:color w:val="212529"/>
          <w:sz w:val="32"/>
          <w:szCs w:val="32"/>
          <w:lang w:val="en-US" w:eastAsia="zh-CN"/>
        </w:rPr>
        <w:t>文件精神</w:t>
      </w:r>
      <w:r>
        <w:rPr>
          <w:rFonts w:hint="eastAsia" w:ascii="仿宋" w:hAnsi="仿宋" w:eastAsia="仿宋" w:cs="仿宋"/>
          <w:color w:val="212529"/>
          <w:sz w:val="32"/>
          <w:szCs w:val="32"/>
        </w:rPr>
        <w:t>，结合我校实际情况，制</w:t>
      </w:r>
      <w:r>
        <w:rPr>
          <w:rFonts w:hint="eastAsia" w:ascii="仿宋" w:hAnsi="仿宋" w:eastAsia="仿宋" w:cs="仿宋"/>
          <w:color w:val="212529"/>
          <w:sz w:val="32"/>
          <w:szCs w:val="32"/>
          <w:lang w:val="en-US" w:eastAsia="zh-CN"/>
        </w:rPr>
        <w:t>定</w:t>
      </w:r>
      <w:r>
        <w:rPr>
          <w:rFonts w:hint="eastAsia" w:ascii="仿宋" w:hAnsi="仿宋" w:eastAsia="仿宋" w:cs="仿宋"/>
          <w:color w:val="212529"/>
          <w:sz w:val="32"/>
          <w:szCs w:val="32"/>
        </w:rPr>
        <w:t>本简章。</w:t>
      </w:r>
    </w:p>
    <w:p w14:paraId="18CADC74">
      <w:pPr>
        <w:keepNext w:val="0"/>
        <w:keepLines w:val="0"/>
        <w:pageBreakBefore w:val="0"/>
        <w:widowControl w:val="0"/>
        <w:numPr>
          <w:ilvl w:val="0"/>
          <w:numId w:val="1"/>
        </w:numPr>
        <w:tabs>
          <w:tab w:val="left" w:pos="2215"/>
        </w:tabs>
        <w:kinsoku/>
        <w:wordWrap/>
        <w:overflowPunct/>
        <w:topLinePunct w:val="0"/>
        <w:autoSpaceDE/>
        <w:autoSpaceDN/>
        <w:bidi w:val="0"/>
        <w:adjustRightInd/>
        <w:snapToGrid/>
        <w:spacing w:line="560" w:lineRule="exact"/>
        <w:ind w:firstLine="600"/>
        <w:jc w:val="left"/>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color w:val="212529"/>
          <w:sz w:val="32"/>
          <w:szCs w:val="32"/>
          <w:lang w:val="en-US" w:eastAsia="zh-CN"/>
        </w:rPr>
        <w:t>学校简介</w:t>
      </w:r>
    </w:p>
    <w:p w14:paraId="05658E3D">
      <w:pPr>
        <w:keepNext w:val="0"/>
        <w:keepLines w:val="0"/>
        <w:pageBreakBefore w:val="0"/>
        <w:widowControl w:val="0"/>
        <w:numPr>
          <w:ilvl w:val="0"/>
          <w:numId w:val="0"/>
        </w:numPr>
        <w:tabs>
          <w:tab w:val="left" w:pos="2215"/>
        </w:tabs>
        <w:kinsoku/>
        <w:wordWrap/>
        <w:overflowPunct/>
        <w:topLinePunct w:val="0"/>
        <w:autoSpaceDE/>
        <w:autoSpaceDN/>
        <w:bidi w:val="0"/>
        <w:adjustRightInd/>
        <w:snapToGrid/>
        <w:spacing w:line="560" w:lineRule="exact"/>
        <w:ind w:firstLine="620" w:firstLineChars="200"/>
        <w:jc w:val="left"/>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31"/>
          <w:szCs w:val="31"/>
          <w:shd w:val="clear" w:fill="FFFFFF"/>
          <w:vertAlign w:val="baseline"/>
        </w:rPr>
        <w:t>广东药科大学是全国三所独立建制的药科大学之一，是华南地区最早开办药学系列专业的高等学府，1958年由原广东省卫生厅创办，开始于广东省卫生干部进修学院；1978年升格为普通本科高校，命名为广东医药学院；1994年易名广东药学院，2016年更名为广东药科大学。现有广州（大学城、宝岗、赤岗）、中山和云浮三大校区五个校园，占地5300亩。学校拥有本硕博完整的人才培养体系，设有21个学院（部）、3个研究所（中心）、2所直属附属三级甲等医院、12所非直属附属医院和合作共建医院。经67年砥砺奋进，已形成“以药为主，药医结合，药工融合，多学科协调发展”办学特色，是具有推荐优秀应届本科毕业生免试攻读硕士研究生资格高校。</w:t>
      </w:r>
    </w:p>
    <w:p w14:paraId="306B6F1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5" w:beforeAutospacing="0" w:after="135" w:afterAutospacing="0" w:line="555" w:lineRule="atLeast"/>
        <w:ind w:left="0" w:right="0" w:firstLine="645"/>
        <w:textAlignment w:val="baseline"/>
        <w:rPr>
          <w:rFonts w:hint="eastAsia" w:ascii="仿宋" w:hAnsi="仿宋" w:eastAsia="仿宋" w:cs="仿宋"/>
          <w:i w:val="0"/>
          <w:iCs w:val="0"/>
          <w:caps w:val="0"/>
          <w:color w:val="333333"/>
          <w:spacing w:val="0"/>
          <w:sz w:val="24"/>
          <w:szCs w:val="24"/>
        </w:rPr>
      </w:pPr>
      <w:r>
        <w:rPr>
          <w:rStyle w:val="7"/>
          <w:rFonts w:hint="eastAsia" w:ascii="仿宋" w:hAnsi="仿宋" w:eastAsia="仿宋" w:cs="仿宋"/>
          <w:b/>
          <w:bCs/>
          <w:i w:val="0"/>
          <w:iCs w:val="0"/>
          <w:caps w:val="0"/>
          <w:color w:val="333333"/>
          <w:spacing w:val="0"/>
          <w:sz w:val="31"/>
          <w:szCs w:val="31"/>
          <w:shd w:val="clear" w:fill="FFFFFF"/>
          <w:vertAlign w:val="baseline"/>
        </w:rPr>
        <w:t>党建引领育新人。</w:t>
      </w:r>
      <w:r>
        <w:rPr>
          <w:rFonts w:hint="eastAsia" w:ascii="仿宋" w:hAnsi="仿宋" w:eastAsia="仿宋" w:cs="仿宋"/>
          <w:i w:val="0"/>
          <w:iCs w:val="0"/>
          <w:caps w:val="0"/>
          <w:color w:val="333333"/>
          <w:spacing w:val="0"/>
          <w:sz w:val="31"/>
          <w:szCs w:val="31"/>
          <w:shd w:val="clear" w:fill="FFFFFF"/>
          <w:vertAlign w:val="baseline"/>
        </w:rPr>
        <w:t>学校始终坚持为党育人、为国育才，坚持和加强党对学校工作的全面领导，着力培养以维护健康、呵护生命为己任，适应经济社会发展、行业产业需要，专业基础扎实、知识面广、实践能力强的创新型应用型医药人才。学校党委入选第五批“全省党建工作示范高校”培育创建单位，选树培育“全国党建工作样板支部”3个、“全省党建工作标杆院系”4个，“全省党建工作样板支部”14个。全国高校“双带头人”教师党支部书记“强国行”专项行动团队1个。现开设47个本科专业，拥有药学、临床医学、药物制剂、中药学、生物制药、临床药学等省级及以上一流本科专业建设点21个，其中国家级6个；省级及以上一流本科课程70门，其中国家级11门；建有国家级实验教学示范中心1个，现代产业学院10个，其中省级示范性产业学院2个。拥有药学、中西医结合一级学科博士学位授予点，公共卫生与预防医学等一级学科硕士学位授予点5个、药学等硕士专业学位授予类别9个，建有中西医结合博士后科研流动站。拥有省级研究生示范课程25门，全国药学专业学位研究生联合培养基地1个，省级研究生联合培养示范基地32个。近两届获省级教学成果奖一等奖4项、二等奖5项。临床医学院、公共卫生学院、中药学院入选首批广东省高水平临床医学院、公共卫生学院和中医药学院培育建设学院。现有全日制在校生2.9万余人。</w:t>
      </w:r>
    </w:p>
    <w:p w14:paraId="364891C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5" w:beforeAutospacing="0" w:after="135" w:afterAutospacing="0" w:line="555" w:lineRule="atLeast"/>
        <w:ind w:left="0" w:right="0" w:firstLine="645"/>
        <w:textAlignment w:val="baseline"/>
        <w:rPr>
          <w:rFonts w:hint="eastAsia" w:ascii="仿宋" w:hAnsi="仿宋" w:eastAsia="仿宋" w:cs="仿宋"/>
          <w:i w:val="0"/>
          <w:iCs w:val="0"/>
          <w:caps w:val="0"/>
          <w:color w:val="333333"/>
          <w:spacing w:val="0"/>
          <w:sz w:val="24"/>
          <w:szCs w:val="24"/>
        </w:rPr>
      </w:pPr>
      <w:r>
        <w:rPr>
          <w:rStyle w:val="7"/>
          <w:rFonts w:hint="eastAsia" w:ascii="仿宋" w:hAnsi="仿宋" w:eastAsia="仿宋" w:cs="仿宋"/>
          <w:b/>
          <w:bCs/>
          <w:i w:val="0"/>
          <w:iCs w:val="0"/>
          <w:caps w:val="0"/>
          <w:color w:val="333333"/>
          <w:spacing w:val="0"/>
          <w:sz w:val="31"/>
          <w:szCs w:val="31"/>
          <w:shd w:val="clear" w:fill="FFFFFF"/>
          <w:vertAlign w:val="baseline"/>
        </w:rPr>
        <w:t>人才强校汇英才。</w:t>
      </w:r>
      <w:r>
        <w:rPr>
          <w:rFonts w:hint="eastAsia" w:ascii="仿宋" w:hAnsi="仿宋" w:eastAsia="仿宋" w:cs="仿宋"/>
          <w:i w:val="0"/>
          <w:iCs w:val="0"/>
          <w:caps w:val="0"/>
          <w:color w:val="333333"/>
          <w:spacing w:val="0"/>
          <w:sz w:val="31"/>
          <w:szCs w:val="31"/>
          <w:shd w:val="clear" w:fill="FFFFFF"/>
          <w:vertAlign w:val="baseline"/>
        </w:rPr>
        <w:t>学校现有教职工2078人，其中专任教师1818人，具有博士学位人员占比超45%，具有高级专业技术职务人员占比42%，二级教授15人，研究生导师1173人。深入实施“强药学者计划”，汇聚了国务院特殊津贴专家、岐黄工程首席科学家、国家“万人计划”科技创新领军人才、海外博士后引才专项人才、中国科协青年人才托举工程人才、澳门青年学者“湾区计划”人才、全国专业学位研究生教育指导委员会委员、教育部教学指导委员会委员、国家药典委员会委员、南粤百杰培养工程人才、珠江学者、省杰青、青年岐黄、广东省名中医、广东省“特支计划”系列人才等80余人，省部级高层次研究团队16个。现有全国优秀教师、南粤优秀教师及南粤优秀教育工作者等获奖者49人，省级黄大年式教师团队1个。</w:t>
      </w:r>
    </w:p>
    <w:p w14:paraId="765435B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5" w:beforeAutospacing="0" w:after="135" w:afterAutospacing="0" w:line="555" w:lineRule="atLeast"/>
        <w:ind w:left="0" w:right="0" w:firstLine="645"/>
        <w:textAlignment w:val="baseline"/>
        <w:rPr>
          <w:rFonts w:hint="eastAsia" w:ascii="仿宋" w:hAnsi="仿宋" w:eastAsia="仿宋" w:cs="仿宋"/>
          <w:i w:val="0"/>
          <w:iCs w:val="0"/>
          <w:caps w:val="0"/>
          <w:color w:val="333333"/>
          <w:spacing w:val="0"/>
          <w:sz w:val="24"/>
          <w:szCs w:val="24"/>
        </w:rPr>
      </w:pPr>
      <w:r>
        <w:rPr>
          <w:rStyle w:val="7"/>
          <w:rFonts w:hint="eastAsia" w:ascii="仿宋" w:hAnsi="仿宋" w:eastAsia="仿宋" w:cs="仿宋"/>
          <w:b/>
          <w:bCs/>
          <w:i w:val="0"/>
          <w:iCs w:val="0"/>
          <w:caps w:val="0"/>
          <w:color w:val="333333"/>
          <w:spacing w:val="0"/>
          <w:sz w:val="31"/>
          <w:szCs w:val="31"/>
          <w:shd w:val="clear" w:fill="FFFFFF"/>
          <w:vertAlign w:val="baseline"/>
        </w:rPr>
        <w:t>学科牵引强特色。</w:t>
      </w:r>
      <w:r>
        <w:rPr>
          <w:rFonts w:hint="eastAsia" w:ascii="仿宋" w:hAnsi="仿宋" w:eastAsia="仿宋" w:cs="仿宋"/>
          <w:i w:val="0"/>
          <w:iCs w:val="0"/>
          <w:caps w:val="0"/>
          <w:color w:val="333333"/>
          <w:spacing w:val="0"/>
          <w:sz w:val="31"/>
          <w:szCs w:val="31"/>
          <w:shd w:val="clear" w:fill="FFFFFF"/>
          <w:vertAlign w:val="baseline"/>
        </w:rPr>
        <w:t>学校“大药学、大健康”学科布局持续优化，建有广东省攀峰重点学科（中西医结合）、广东省优势重点学科（药学、中药学、药剂学）、广东省重点培育学科（化学工程与技术）、国家中医药管理局高水平中医药重点学科（中西医结合基础、中药分析学）、广州市重点学科（公共卫生与预防医学）等省部级重点学科8个。临床医学、化学、药理学与毒理学、农业科学、生物学与生物化学进入ESI全球前1%；中西医结合从2018年起连续在“软科中国最好学科排名”中名列前茅。</w:t>
      </w:r>
    </w:p>
    <w:p w14:paraId="794283E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5" w:beforeAutospacing="0" w:after="135" w:afterAutospacing="0" w:line="555" w:lineRule="atLeast"/>
        <w:ind w:left="0" w:right="0" w:firstLine="645"/>
        <w:textAlignment w:val="baseline"/>
        <w:rPr>
          <w:rFonts w:hint="eastAsia" w:ascii="仿宋" w:hAnsi="仿宋" w:eastAsia="仿宋" w:cs="仿宋"/>
          <w:i w:val="0"/>
          <w:iCs w:val="0"/>
          <w:caps w:val="0"/>
          <w:color w:val="333333"/>
          <w:spacing w:val="0"/>
          <w:sz w:val="24"/>
          <w:szCs w:val="24"/>
        </w:rPr>
      </w:pPr>
      <w:r>
        <w:rPr>
          <w:rStyle w:val="7"/>
          <w:rFonts w:hint="eastAsia" w:ascii="仿宋" w:hAnsi="仿宋" w:eastAsia="仿宋" w:cs="仿宋"/>
          <w:b/>
          <w:bCs/>
          <w:i w:val="0"/>
          <w:iCs w:val="0"/>
          <w:caps w:val="0"/>
          <w:color w:val="333333"/>
          <w:spacing w:val="0"/>
          <w:sz w:val="31"/>
          <w:szCs w:val="31"/>
          <w:shd w:val="clear" w:fill="FFFFFF"/>
          <w:vertAlign w:val="baseline"/>
        </w:rPr>
        <w:t>科技创新勇担当。</w:t>
      </w:r>
      <w:r>
        <w:rPr>
          <w:rFonts w:hint="eastAsia" w:ascii="仿宋" w:hAnsi="仿宋" w:eastAsia="仿宋" w:cs="仿宋"/>
          <w:i w:val="0"/>
          <w:iCs w:val="0"/>
          <w:caps w:val="0"/>
          <w:color w:val="333333"/>
          <w:spacing w:val="0"/>
          <w:sz w:val="31"/>
          <w:szCs w:val="31"/>
          <w:shd w:val="clear" w:fill="FFFFFF"/>
          <w:vertAlign w:val="baseline"/>
        </w:rPr>
        <w:t>学校主动服务国家和广东省重大发展战略，坚持“四个面向”，建有糖脂代谢病教育部重点实验室、药物警戒技术研究与评价国家药监局重点实验室等省部级以上科研平台61个，牵头建设小分子药物教育部工程研究中心，形成较为完备的化学药、生物药和中药“三大药”及医药一体的研发创新体系。牵头承担国家重点研发计划“中医药现代化研究”和“主动健康和人口老龄化科技应对”重点专项3项、国家卫生健康委员会“食品安全和营养健康高质量发展”揭榜攻关项目1项、国家自然科学基金重点项目2项、国家自然科学基金优秀青年基金项目1项、广东省基础与应用基础研究重大项目1项等一批国家和地方重大项目。糖脂代谢病中西医结合防治研究优势突出，已形成多学科综合一体化防控糖脂代谢病诊疗新模式，制定首个糖脂代谢病中西医结合诊疗国际规范并在第5次世界中西医结合大会发布，研制了贞术调脂胶囊等系列具有自主知识产权的创新中药，贞术调脂胶囊获首批“岭南名方”称号。成功申报用于治疗缺血性脑中风的中药1.1类创新药“脑脉通颗粒”临床实验批件；制定橘核盐橘核、炒茺蔚子国家药典标准并纳入2020版中国药典。布局罗定肉桂产业研究院、惠东国香产业研究院、济源神经健康产业研究院等科技成果转化平台。近五年学校科技成果转化总金额3.29亿元。其中，2025年与贵州三力制药达成合作项目，金额达1.5亿元。近年来获国家、PCT、欧美发明专利授权600余项，省部级以上科技成果奖励40余项，包括国家科技进步奖二等奖、全国创新争先奖状、何梁何利奖、吴阶平医学奖、中国专利优秀奖等。</w:t>
      </w:r>
    </w:p>
    <w:p w14:paraId="0A4E050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5" w:beforeAutospacing="0" w:after="135" w:afterAutospacing="0" w:line="555" w:lineRule="atLeast"/>
        <w:ind w:left="0" w:right="0" w:firstLine="645"/>
        <w:textAlignment w:val="baseline"/>
        <w:rPr>
          <w:rFonts w:hint="eastAsia" w:ascii="仿宋" w:hAnsi="仿宋" w:eastAsia="仿宋" w:cs="仿宋"/>
          <w:i w:val="0"/>
          <w:iCs w:val="0"/>
          <w:caps w:val="0"/>
          <w:color w:val="333333"/>
          <w:spacing w:val="0"/>
          <w:sz w:val="24"/>
          <w:szCs w:val="24"/>
        </w:rPr>
      </w:pPr>
      <w:r>
        <w:rPr>
          <w:rStyle w:val="7"/>
          <w:rFonts w:hint="eastAsia" w:ascii="仿宋" w:hAnsi="仿宋" w:eastAsia="仿宋" w:cs="仿宋"/>
          <w:b/>
          <w:bCs/>
          <w:i w:val="0"/>
          <w:iCs w:val="0"/>
          <w:caps w:val="0"/>
          <w:color w:val="333333"/>
          <w:spacing w:val="0"/>
          <w:sz w:val="31"/>
          <w:szCs w:val="31"/>
          <w:shd w:val="clear" w:fill="FFFFFF"/>
          <w:vertAlign w:val="baseline"/>
        </w:rPr>
        <w:t>社会服务善作为。</w:t>
      </w:r>
      <w:r>
        <w:rPr>
          <w:rFonts w:hint="eastAsia" w:ascii="仿宋" w:hAnsi="仿宋" w:eastAsia="仿宋" w:cs="仿宋"/>
          <w:i w:val="0"/>
          <w:iCs w:val="0"/>
          <w:caps w:val="0"/>
          <w:color w:val="333333"/>
          <w:spacing w:val="0"/>
          <w:sz w:val="31"/>
          <w:szCs w:val="31"/>
          <w:shd w:val="clear" w:fill="FFFFFF"/>
          <w:vertAlign w:val="baseline"/>
        </w:rPr>
        <w:t>学校积极服务区域经济社会发展，建成国家级科技企业孵化器，先后被授予博士后科研工作站、省级大学科技园、广东省创业孵化示范基地、广东省产教融合型企业试点培育单位。牵头组建粤港澳医药产业协同创新联盟，主办粤港澳医药产业创新发展峰会、粤港澳医药创新发展大会。主动服务“健康中国”“健康湾区”建设，附属第一医院组建的“广药</w:t>
      </w:r>
      <w:r>
        <w:rPr>
          <w:rFonts w:hint="eastAsia" w:ascii="仿宋" w:hAnsi="仿宋" w:eastAsia="仿宋" w:cs="仿宋"/>
          <w:i w:val="0"/>
          <w:iCs w:val="0"/>
          <w:caps w:val="0"/>
          <w:color w:val="333333"/>
          <w:spacing w:val="0"/>
          <w:sz w:val="31"/>
          <w:szCs w:val="31"/>
          <w:shd w:val="clear" w:fill="FFFFFF"/>
          <w:vertAlign w:val="baseline"/>
          <w:lang w:eastAsia="zh-CN"/>
        </w:rPr>
        <w:t>－</w:t>
      </w:r>
      <w:r>
        <w:rPr>
          <w:rFonts w:hint="eastAsia" w:ascii="仿宋" w:hAnsi="仿宋" w:eastAsia="仿宋" w:cs="仿宋"/>
          <w:i w:val="0"/>
          <w:iCs w:val="0"/>
          <w:caps w:val="0"/>
          <w:color w:val="333333"/>
          <w:spacing w:val="0"/>
          <w:sz w:val="31"/>
          <w:szCs w:val="31"/>
          <w:shd w:val="clear" w:fill="FFFFFF"/>
          <w:vertAlign w:val="baseline"/>
        </w:rPr>
        <w:t>连南”医联体模式受国务院医改专家组充分肯定，在全省推广，获批国家中西医协同“旗舰”医院试点项目建设单位。深入实施“双百行动”</w:t>
      </w:r>
      <w:r>
        <w:rPr>
          <w:rFonts w:hint="eastAsia" w:ascii="仿宋" w:hAnsi="仿宋" w:eastAsia="仿宋" w:cs="仿宋"/>
          <w:i w:val="0"/>
          <w:iCs w:val="0"/>
          <w:caps w:val="0"/>
          <w:color w:val="333333"/>
          <w:spacing w:val="0"/>
          <w:sz w:val="31"/>
          <w:szCs w:val="31"/>
          <w:shd w:val="clear" w:fill="FFFFFF"/>
          <w:vertAlign w:val="baseline"/>
          <w:lang w:eastAsia="zh-CN"/>
        </w:rPr>
        <w:t>，</w:t>
      </w:r>
      <w:r>
        <w:rPr>
          <w:rFonts w:hint="eastAsia" w:ascii="仿宋" w:hAnsi="仿宋" w:eastAsia="仿宋" w:cs="仿宋"/>
          <w:i w:val="0"/>
          <w:iCs w:val="0"/>
          <w:caps w:val="0"/>
          <w:color w:val="333333"/>
          <w:spacing w:val="0"/>
          <w:sz w:val="24"/>
          <w:szCs w:val="24"/>
          <w:shd w:val="clear" w:fill="FFFFFF"/>
          <w:vertAlign w:val="baseline"/>
        </w:rPr>
        <w:t> </w:t>
      </w:r>
      <w:r>
        <w:rPr>
          <w:rFonts w:hint="eastAsia" w:ascii="仿宋" w:hAnsi="仿宋" w:eastAsia="仿宋" w:cs="仿宋"/>
          <w:i w:val="0"/>
          <w:iCs w:val="0"/>
          <w:caps w:val="0"/>
          <w:color w:val="333333"/>
          <w:spacing w:val="0"/>
          <w:sz w:val="31"/>
          <w:szCs w:val="31"/>
          <w:shd w:val="clear" w:fill="FFFFFF"/>
          <w:vertAlign w:val="baseline"/>
        </w:rPr>
        <w:t>以“党建引领、科技支撑、医疗提升、教育协同、智力支持”五大行动助力“百千万工程”和乡村全面振兴。先后派出15名教师、8名医生对口支援新疆喀什大学、喀什地区第一人民医院。广大师生校友在抗击“非典”、汶川地震救援、新冠疫情防控等突发公共卫生事件中彰显有战必应的医者本色，附属第一医院支援武汉联合医疗队获“全国卫生健康系统新冠肺炎疫情防控工作先进集体”称号，18名校友获评全国抗击新冠肺炎疫情先进个人、全国优秀共产党员、全国劳动模范、全国五一劳动奖章、全国三八红旗手等荣誉或表彰。</w:t>
      </w:r>
    </w:p>
    <w:p w14:paraId="3DDF72A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5" w:beforeAutospacing="0" w:after="135" w:afterAutospacing="0" w:line="555" w:lineRule="atLeast"/>
        <w:ind w:left="0" w:right="0" w:firstLine="645"/>
        <w:textAlignment w:val="baseline"/>
        <w:rPr>
          <w:rFonts w:hint="eastAsia" w:ascii="仿宋" w:hAnsi="仿宋" w:eastAsia="仿宋" w:cs="仿宋"/>
          <w:i w:val="0"/>
          <w:iCs w:val="0"/>
          <w:caps w:val="0"/>
          <w:color w:val="333333"/>
          <w:spacing w:val="0"/>
          <w:sz w:val="24"/>
          <w:szCs w:val="24"/>
        </w:rPr>
      </w:pPr>
      <w:r>
        <w:rPr>
          <w:rStyle w:val="7"/>
          <w:rFonts w:hint="eastAsia" w:ascii="仿宋" w:hAnsi="仿宋" w:eastAsia="仿宋" w:cs="仿宋"/>
          <w:b/>
          <w:bCs/>
          <w:i w:val="0"/>
          <w:iCs w:val="0"/>
          <w:caps w:val="0"/>
          <w:color w:val="333333"/>
          <w:spacing w:val="0"/>
          <w:sz w:val="31"/>
          <w:szCs w:val="31"/>
          <w:shd w:val="clear" w:fill="FFFFFF"/>
          <w:vertAlign w:val="baseline"/>
        </w:rPr>
        <w:t>开放合作扩影响。</w:t>
      </w:r>
      <w:r>
        <w:rPr>
          <w:rFonts w:hint="eastAsia" w:ascii="仿宋" w:hAnsi="仿宋" w:eastAsia="仿宋" w:cs="仿宋"/>
          <w:i w:val="0"/>
          <w:iCs w:val="0"/>
          <w:caps w:val="0"/>
          <w:color w:val="333333"/>
          <w:spacing w:val="0"/>
          <w:sz w:val="31"/>
          <w:szCs w:val="31"/>
          <w:shd w:val="clear" w:fill="FFFFFF"/>
          <w:vertAlign w:val="baseline"/>
        </w:rPr>
        <w:t>学校与5大洲20多个国家和地区的50多所高等院校、科研机构建立稳定合作与交流关系。开设药学、英语、生物制药专业中外双学位联合培养国际班，实施“亚洲校园”项目及教育部中外双导师、粤港澳联合培养研究生专项计划；积极服务国家战略，深度融入“一带一路”倡议和粤港澳大湾区建设，搭建高水平国际合作平台，近年成功举办中俄医科大学联盟理事会年会、海上丝绸之路国际产学研用会议等国际学术会议30多场，持续提升学校国际影响力。</w:t>
      </w:r>
    </w:p>
    <w:p w14:paraId="0664C49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5" w:beforeAutospacing="0" w:after="135" w:afterAutospacing="0" w:line="555" w:lineRule="atLeast"/>
        <w:ind w:left="0" w:right="0" w:firstLine="645"/>
        <w:textAlignment w:val="baseline"/>
        <w:rPr>
          <w:rFonts w:hint="eastAsia" w:ascii="仿宋" w:hAnsi="仿宋" w:eastAsia="仿宋" w:cs="仿宋"/>
          <w:i w:val="0"/>
          <w:iCs w:val="0"/>
          <w:caps w:val="0"/>
          <w:color w:val="333333"/>
          <w:spacing w:val="0"/>
          <w:sz w:val="31"/>
          <w:szCs w:val="31"/>
          <w:shd w:val="clear" w:fill="FFFFFF"/>
          <w:vertAlign w:val="baseline"/>
        </w:rPr>
      </w:pPr>
      <w:r>
        <w:rPr>
          <w:rFonts w:hint="eastAsia" w:ascii="仿宋" w:hAnsi="仿宋" w:eastAsia="仿宋" w:cs="仿宋"/>
          <w:i w:val="0"/>
          <w:iCs w:val="0"/>
          <w:caps w:val="0"/>
          <w:color w:val="333333"/>
          <w:spacing w:val="0"/>
          <w:sz w:val="31"/>
          <w:szCs w:val="31"/>
          <w:shd w:val="clear" w:fill="FFFFFF"/>
          <w:vertAlign w:val="baseline"/>
        </w:rPr>
        <w:t>学校将始终坚持以习近平新时代中国特色社会主义思想为指导，坚持社会主义办学方向，落实立德树人根本任务，秉承“药学中西、医道济世”校训，弘扬“励志笃行、融通日新”校风，朝着建设国内一流、国际知名、特色鲜明高水平药科大学的目标奋勇前行！</w:t>
      </w:r>
    </w:p>
    <w:p w14:paraId="69CF0763">
      <w:pPr>
        <w:keepNext w:val="0"/>
        <w:keepLines w:val="0"/>
        <w:pageBreakBefore w:val="0"/>
        <w:widowControl w:val="0"/>
        <w:tabs>
          <w:tab w:val="left" w:pos="2215"/>
        </w:tabs>
        <w:kinsoku/>
        <w:wordWrap/>
        <w:overflowPunct/>
        <w:topLinePunct w:val="0"/>
        <w:autoSpaceDE/>
        <w:autoSpaceDN/>
        <w:bidi w:val="0"/>
        <w:adjustRightInd/>
        <w:snapToGrid/>
        <w:spacing w:line="560" w:lineRule="exact"/>
        <w:ind w:firstLine="600"/>
        <w:jc w:val="left"/>
        <w:textAlignment w:val="auto"/>
        <w:rPr>
          <w:rFonts w:hint="eastAsia" w:ascii="仿宋" w:hAnsi="仿宋" w:eastAsia="仿宋" w:cs="仿宋"/>
          <w:color w:val="212529"/>
          <w:sz w:val="32"/>
          <w:szCs w:val="32"/>
          <w:lang w:val="en-US" w:eastAsia="zh-CN"/>
        </w:rPr>
      </w:pPr>
      <w:r>
        <w:rPr>
          <w:rFonts w:hint="eastAsia" w:ascii="仿宋" w:hAnsi="仿宋" w:eastAsia="仿宋" w:cs="仿宋"/>
          <w:color w:val="212529"/>
          <w:sz w:val="32"/>
          <w:szCs w:val="32"/>
          <w:lang w:val="en-US" w:eastAsia="zh-CN"/>
        </w:rPr>
        <w:t>二、报考条件</w:t>
      </w:r>
    </w:p>
    <w:p w14:paraId="714F136F">
      <w:pPr>
        <w:keepNext w:val="0"/>
        <w:keepLines w:val="0"/>
        <w:pageBreakBefore w:val="0"/>
        <w:widowControl w:val="0"/>
        <w:tabs>
          <w:tab w:val="left" w:pos="2215"/>
        </w:tabs>
        <w:kinsoku/>
        <w:wordWrap/>
        <w:overflowPunct/>
        <w:topLinePunct w:val="0"/>
        <w:autoSpaceDE/>
        <w:autoSpaceDN/>
        <w:bidi w:val="0"/>
        <w:adjustRightInd/>
        <w:snapToGrid/>
        <w:spacing w:line="560" w:lineRule="exact"/>
        <w:ind w:firstLine="600"/>
        <w:jc w:val="left"/>
        <w:textAlignment w:val="auto"/>
        <w:rPr>
          <w:rFonts w:hint="eastAsia" w:ascii="仿宋" w:hAnsi="仿宋" w:eastAsia="仿宋" w:cs="仿宋"/>
          <w:color w:val="212529"/>
          <w:sz w:val="32"/>
          <w:szCs w:val="32"/>
        </w:rPr>
      </w:pPr>
      <w:r>
        <w:rPr>
          <w:rFonts w:hint="eastAsia" w:ascii="仿宋" w:hAnsi="仿宋" w:eastAsia="仿宋" w:cs="仿宋"/>
          <w:color w:val="212529"/>
          <w:sz w:val="32"/>
          <w:szCs w:val="32"/>
          <w:lang w:val="en-US" w:eastAsia="zh-CN"/>
        </w:rPr>
        <w:t>1.具有《台湾居民居住证》或《台湾居民来往大陆通行证》，以及在台湾居住</w:t>
      </w:r>
      <w:r>
        <w:rPr>
          <w:rFonts w:hint="eastAsia" w:ascii="仿宋" w:hAnsi="仿宋" w:eastAsia="仿宋" w:cs="仿宋"/>
          <w:color w:val="212529"/>
          <w:sz w:val="32"/>
          <w:szCs w:val="32"/>
        </w:rPr>
        <w:t>的有效身份证明的台湾高中毕业生。考生所持证件须与考生本人信息一致，且在有效期之内。</w:t>
      </w:r>
      <w:r>
        <w:rPr>
          <w:rFonts w:hint="eastAsia" w:ascii="仿宋" w:hAnsi="仿宋" w:eastAsia="仿宋" w:cs="仿宋"/>
          <w:b w:val="0"/>
          <w:bCs w:val="0"/>
          <w:sz w:val="32"/>
          <w:szCs w:val="32"/>
          <w:lang w:eastAsia="zh-CN"/>
        </w:rPr>
        <w:t>《台湾居民来往大陆通行证》正在办理中的，各校应通知考生在</w:t>
      </w:r>
      <w:r>
        <w:rPr>
          <w:rFonts w:hint="eastAsia" w:ascii="仿宋" w:hAnsi="仿宋" w:eastAsia="仿宋" w:cs="仿宋"/>
          <w:b w:val="0"/>
          <w:bCs w:val="0"/>
          <w:sz w:val="32"/>
          <w:szCs w:val="32"/>
          <w:lang w:val="en-US" w:eastAsia="zh-CN"/>
        </w:rPr>
        <w:t>5月1日前</w:t>
      </w:r>
      <w:r>
        <w:rPr>
          <w:rFonts w:hint="eastAsia" w:ascii="仿宋" w:hAnsi="仿宋" w:eastAsia="仿宋" w:cs="仿宋"/>
          <w:b w:val="0"/>
          <w:bCs w:val="0"/>
          <w:sz w:val="32"/>
          <w:szCs w:val="32"/>
          <w:lang w:eastAsia="zh-CN"/>
        </w:rPr>
        <w:t>上传至系统，逾期不再受理。</w:t>
      </w:r>
    </w:p>
    <w:p w14:paraId="3A9E8D7D">
      <w:pPr>
        <w:keepNext w:val="0"/>
        <w:keepLines w:val="0"/>
        <w:pageBreakBefore w:val="0"/>
        <w:widowControl w:val="0"/>
        <w:tabs>
          <w:tab w:val="left" w:pos="2215"/>
        </w:tabs>
        <w:kinsoku/>
        <w:wordWrap/>
        <w:overflowPunct/>
        <w:topLinePunct w:val="0"/>
        <w:autoSpaceDE/>
        <w:autoSpaceDN/>
        <w:bidi w:val="0"/>
        <w:adjustRightInd/>
        <w:snapToGrid/>
        <w:spacing w:line="560" w:lineRule="exact"/>
        <w:ind w:firstLine="600"/>
        <w:jc w:val="left"/>
        <w:textAlignment w:val="auto"/>
        <w:rPr>
          <w:rFonts w:hint="eastAsia" w:ascii="仿宋" w:hAnsi="仿宋" w:eastAsia="仿宋" w:cs="仿宋"/>
          <w:color w:val="212529"/>
          <w:sz w:val="32"/>
          <w:szCs w:val="32"/>
          <w:lang w:val="en-US" w:eastAsia="zh-CN"/>
        </w:rPr>
      </w:pPr>
      <w:r>
        <w:rPr>
          <w:rFonts w:hint="eastAsia" w:ascii="仿宋" w:hAnsi="仿宋" w:eastAsia="仿宋" w:cs="仿宋"/>
          <w:color w:val="212529"/>
          <w:sz w:val="32"/>
          <w:szCs w:val="32"/>
        </w:rPr>
        <w:t>2.参加</w:t>
      </w:r>
      <w:r>
        <w:rPr>
          <w:rFonts w:hint="eastAsia" w:ascii="仿宋" w:hAnsi="仿宋" w:eastAsia="仿宋" w:cs="仿宋"/>
          <w:color w:val="212529"/>
          <w:sz w:val="32"/>
          <w:szCs w:val="32"/>
          <w:lang w:val="en-US" w:eastAsia="zh-CN"/>
        </w:rPr>
        <w:t>当年</w:t>
      </w:r>
      <w:r>
        <w:rPr>
          <w:rFonts w:hint="eastAsia" w:ascii="仿宋" w:hAnsi="仿宋" w:eastAsia="仿宋" w:cs="仿宋"/>
          <w:color w:val="212529"/>
          <w:sz w:val="32"/>
          <w:szCs w:val="32"/>
        </w:rPr>
        <w:t>台湾地区大学入学考试学科能力测试（以下简称学测），且语文、数学</w:t>
      </w:r>
      <w:r>
        <w:rPr>
          <w:rFonts w:hint="eastAsia" w:ascii="仿宋" w:hAnsi="仿宋" w:eastAsia="仿宋" w:cs="仿宋"/>
          <w:color w:val="212529"/>
          <w:sz w:val="32"/>
          <w:szCs w:val="32"/>
          <w:lang w:eastAsia="zh-CN"/>
        </w:rPr>
        <w:t>（</w:t>
      </w:r>
      <w:r>
        <w:rPr>
          <w:rFonts w:hint="eastAsia" w:ascii="仿宋" w:hAnsi="仿宋" w:eastAsia="仿宋" w:cs="仿宋"/>
          <w:color w:val="212529"/>
          <w:sz w:val="32"/>
          <w:szCs w:val="32"/>
          <w:lang w:val="en-US" w:eastAsia="zh-CN"/>
        </w:rPr>
        <w:t>数学A或数学B</w:t>
      </w:r>
      <w:r>
        <w:rPr>
          <w:rFonts w:hint="eastAsia" w:ascii="仿宋" w:hAnsi="仿宋" w:eastAsia="仿宋" w:cs="仿宋"/>
          <w:color w:val="212529"/>
          <w:sz w:val="32"/>
          <w:szCs w:val="32"/>
          <w:lang w:eastAsia="zh-CN"/>
        </w:rPr>
        <w:t>）</w:t>
      </w:r>
      <w:r>
        <w:rPr>
          <w:rFonts w:hint="eastAsia" w:ascii="仿宋" w:hAnsi="仿宋" w:eastAsia="仿宋" w:cs="仿宋"/>
          <w:color w:val="212529"/>
          <w:sz w:val="32"/>
          <w:szCs w:val="32"/>
        </w:rPr>
        <w:t>、英</w:t>
      </w:r>
      <w:r>
        <w:rPr>
          <w:rFonts w:hint="eastAsia" w:ascii="仿宋" w:hAnsi="仿宋" w:eastAsia="仿宋" w:cs="仿宋"/>
          <w:color w:val="212529"/>
          <w:sz w:val="32"/>
          <w:szCs w:val="32"/>
          <w:lang w:val="en-US" w:eastAsia="zh-CN"/>
        </w:rPr>
        <w:t>文</w:t>
      </w:r>
      <w:r>
        <w:rPr>
          <w:rFonts w:hint="eastAsia" w:ascii="仿宋" w:hAnsi="仿宋" w:eastAsia="仿宋" w:cs="仿宋"/>
          <w:color w:val="212529"/>
          <w:sz w:val="32"/>
          <w:szCs w:val="32"/>
        </w:rPr>
        <w:t>考试科目中任意一科成绩达到均标级以上。</w:t>
      </w:r>
    </w:p>
    <w:p w14:paraId="64380693">
      <w:pPr>
        <w:keepNext w:val="0"/>
        <w:keepLines w:val="0"/>
        <w:pageBreakBefore w:val="0"/>
        <w:widowControl w:val="0"/>
        <w:tabs>
          <w:tab w:val="left" w:pos="2215"/>
        </w:tabs>
        <w:kinsoku/>
        <w:wordWrap/>
        <w:overflowPunct/>
        <w:topLinePunct w:val="0"/>
        <w:autoSpaceDE/>
        <w:autoSpaceDN/>
        <w:bidi w:val="0"/>
        <w:adjustRightInd/>
        <w:snapToGrid/>
        <w:spacing w:line="560" w:lineRule="exact"/>
        <w:ind w:firstLine="600"/>
        <w:jc w:val="left"/>
        <w:textAlignment w:val="auto"/>
        <w:rPr>
          <w:rFonts w:hint="eastAsia" w:ascii="仿宋" w:hAnsi="仿宋" w:eastAsia="仿宋" w:cs="仿宋"/>
          <w:color w:val="212529"/>
          <w:sz w:val="32"/>
          <w:szCs w:val="32"/>
        </w:rPr>
      </w:pPr>
      <w:r>
        <w:rPr>
          <w:rFonts w:hint="eastAsia" w:ascii="仿宋" w:hAnsi="仿宋" w:eastAsia="仿宋" w:cs="仿宋"/>
          <w:color w:val="212529"/>
          <w:sz w:val="32"/>
          <w:szCs w:val="32"/>
          <w:lang w:val="en-US" w:eastAsia="zh-CN"/>
        </w:rPr>
        <w:t>三</w:t>
      </w:r>
      <w:r>
        <w:rPr>
          <w:rFonts w:hint="eastAsia" w:ascii="仿宋" w:hAnsi="仿宋" w:eastAsia="仿宋" w:cs="仿宋"/>
          <w:color w:val="212529"/>
          <w:sz w:val="32"/>
          <w:szCs w:val="32"/>
        </w:rPr>
        <w:t>、报名时间和方式</w:t>
      </w:r>
    </w:p>
    <w:p w14:paraId="01E73BA9">
      <w:pPr>
        <w:keepNext w:val="0"/>
        <w:keepLines w:val="0"/>
        <w:pageBreakBefore w:val="0"/>
        <w:widowControl w:val="0"/>
        <w:tabs>
          <w:tab w:val="left" w:pos="2215"/>
        </w:tabs>
        <w:kinsoku/>
        <w:wordWrap/>
        <w:overflowPunct/>
        <w:topLinePunct w:val="0"/>
        <w:autoSpaceDE/>
        <w:autoSpaceDN/>
        <w:bidi w:val="0"/>
        <w:adjustRightInd/>
        <w:snapToGrid/>
        <w:spacing w:line="560" w:lineRule="exact"/>
        <w:ind w:firstLine="600"/>
        <w:jc w:val="left"/>
        <w:textAlignment w:val="auto"/>
        <w:rPr>
          <w:rFonts w:hint="eastAsia" w:ascii="仿宋" w:hAnsi="仿宋" w:eastAsia="仿宋" w:cs="仿宋"/>
          <w:color w:val="212529"/>
          <w:sz w:val="32"/>
          <w:szCs w:val="32"/>
        </w:rPr>
      </w:pPr>
      <w:r>
        <w:rPr>
          <w:rFonts w:hint="eastAsia" w:ascii="仿宋" w:hAnsi="仿宋" w:eastAsia="仿宋" w:cs="仿宋"/>
          <w:color w:val="212529"/>
          <w:sz w:val="32"/>
          <w:szCs w:val="32"/>
        </w:rPr>
        <w:t>报名时间：202</w:t>
      </w:r>
      <w:r>
        <w:rPr>
          <w:rFonts w:hint="eastAsia" w:ascii="仿宋" w:hAnsi="仿宋" w:eastAsia="仿宋" w:cs="仿宋"/>
          <w:color w:val="212529"/>
          <w:sz w:val="32"/>
          <w:szCs w:val="32"/>
          <w:lang w:val="en-US" w:eastAsia="zh-CN"/>
        </w:rPr>
        <w:t>6</w:t>
      </w:r>
      <w:r>
        <w:rPr>
          <w:rFonts w:hint="eastAsia" w:ascii="仿宋" w:hAnsi="仿宋" w:eastAsia="仿宋" w:cs="仿宋"/>
          <w:color w:val="212529"/>
          <w:sz w:val="32"/>
          <w:szCs w:val="32"/>
        </w:rPr>
        <w:t>年3月1日至31日</w:t>
      </w:r>
    </w:p>
    <w:p w14:paraId="5CF18908">
      <w:pPr>
        <w:keepNext w:val="0"/>
        <w:keepLines w:val="0"/>
        <w:pageBreakBefore w:val="0"/>
        <w:widowControl w:val="0"/>
        <w:tabs>
          <w:tab w:val="left" w:pos="2215"/>
        </w:tabs>
        <w:kinsoku/>
        <w:wordWrap/>
        <w:overflowPunct/>
        <w:topLinePunct w:val="0"/>
        <w:autoSpaceDE/>
        <w:autoSpaceDN/>
        <w:bidi w:val="0"/>
        <w:adjustRightInd/>
        <w:snapToGrid/>
        <w:spacing w:line="560" w:lineRule="exact"/>
        <w:ind w:firstLine="600"/>
        <w:jc w:val="left"/>
        <w:textAlignment w:val="auto"/>
        <w:rPr>
          <w:rFonts w:hint="eastAsia" w:ascii="仿宋" w:hAnsi="仿宋" w:eastAsia="仿宋" w:cs="仿宋"/>
          <w:color w:val="212529"/>
          <w:sz w:val="32"/>
          <w:szCs w:val="32"/>
        </w:rPr>
      </w:pPr>
      <w:r>
        <w:rPr>
          <w:rFonts w:hint="eastAsia" w:ascii="仿宋" w:hAnsi="仿宋" w:eastAsia="仿宋" w:cs="仿宋"/>
          <w:color w:val="212529"/>
          <w:sz w:val="32"/>
          <w:szCs w:val="32"/>
        </w:rPr>
        <w:t>报名方式：</w:t>
      </w:r>
      <w:r>
        <w:rPr>
          <w:rStyle w:val="6"/>
          <w:rFonts w:hint="eastAsia" w:ascii="仿宋" w:hAnsi="仿宋" w:eastAsia="仿宋" w:cs="仿宋"/>
          <w:sz w:val="32"/>
          <w:szCs w:val="32"/>
        </w:rPr>
        <w:t>考生登录</w:t>
      </w:r>
      <w:r>
        <w:rPr>
          <w:rStyle w:val="6"/>
          <w:rFonts w:hint="eastAsia" w:ascii="仿宋" w:hAnsi="仿宋" w:eastAsia="仿宋" w:cs="仿宋"/>
          <w:sz w:val="32"/>
          <w:szCs w:val="32"/>
          <w:lang w:eastAsia="zh-CN"/>
        </w:rPr>
        <w:t>祖国大陆普通高校依据台湾地区学测成绩招收台湾高中毕业生系统（网址</w:t>
      </w:r>
      <w:r>
        <w:rPr>
          <w:rStyle w:val="6"/>
          <w:rFonts w:hint="eastAsia" w:ascii="仿宋" w:hAnsi="仿宋" w:eastAsia="仿宋" w:cs="仿宋"/>
          <w:sz w:val="32"/>
          <w:szCs w:val="32"/>
          <w:lang w:val="en-US" w:eastAsia="zh-CN"/>
        </w:rPr>
        <w:t>：</w:t>
      </w:r>
      <w:r>
        <w:rPr>
          <w:rFonts w:hint="eastAsia" w:ascii="仿宋" w:hAnsi="仿宋" w:eastAsia="仿宋" w:cs="仿宋"/>
          <w:sz w:val="32"/>
          <w:szCs w:val="32"/>
          <w:lang w:val="en-US" w:eastAsia="zh-CN"/>
        </w:rPr>
        <w:t>https://www.gatzs.com.cn/z/tw/</w:t>
      </w:r>
      <w:r>
        <w:rPr>
          <w:rStyle w:val="6"/>
          <w:rFonts w:hint="eastAsia" w:ascii="仿宋" w:hAnsi="仿宋" w:eastAsia="仿宋" w:cs="仿宋"/>
          <w:sz w:val="32"/>
          <w:szCs w:val="32"/>
          <w:lang w:eastAsia="zh-CN"/>
        </w:rPr>
        <w:t>）进行报名。</w:t>
      </w:r>
      <w:r>
        <w:rPr>
          <w:rFonts w:hint="eastAsia" w:ascii="仿宋" w:hAnsi="仿宋" w:eastAsia="仿宋" w:cs="仿宋"/>
          <w:color w:val="212529"/>
          <w:sz w:val="32"/>
          <w:szCs w:val="32"/>
          <w:lang w:val="en-US" w:eastAsia="zh-CN"/>
        </w:rPr>
        <w:t>考生须</w:t>
      </w:r>
      <w:r>
        <w:rPr>
          <w:rFonts w:hint="eastAsia" w:ascii="仿宋" w:hAnsi="仿宋" w:eastAsia="仿宋" w:cs="仿宋"/>
          <w:color w:val="212529"/>
          <w:sz w:val="32"/>
          <w:szCs w:val="32"/>
        </w:rPr>
        <w:t>按照要求输入个人信息，上传个人证件、电子照片、学测成绩、考生诚信承诺书等基本材料，并提交以下材料至报名系统：</w:t>
      </w:r>
    </w:p>
    <w:p w14:paraId="1E2D1A01">
      <w:pPr>
        <w:keepNext w:val="0"/>
        <w:keepLines w:val="0"/>
        <w:pageBreakBefore w:val="0"/>
        <w:widowControl w:val="0"/>
        <w:tabs>
          <w:tab w:val="left" w:pos="2215"/>
        </w:tabs>
        <w:kinsoku/>
        <w:wordWrap/>
        <w:overflowPunct/>
        <w:topLinePunct w:val="0"/>
        <w:autoSpaceDE/>
        <w:autoSpaceDN/>
        <w:bidi w:val="0"/>
        <w:adjustRightInd/>
        <w:snapToGrid/>
        <w:spacing w:line="560" w:lineRule="exact"/>
        <w:ind w:firstLine="600"/>
        <w:jc w:val="left"/>
        <w:textAlignment w:val="auto"/>
        <w:rPr>
          <w:rFonts w:hint="eastAsia" w:ascii="仿宋" w:hAnsi="仿宋" w:eastAsia="仿宋" w:cs="仿宋"/>
          <w:color w:val="212529"/>
          <w:sz w:val="32"/>
          <w:szCs w:val="32"/>
        </w:rPr>
      </w:pPr>
      <w:r>
        <w:rPr>
          <w:rFonts w:hint="eastAsia" w:ascii="仿宋" w:hAnsi="仿宋" w:eastAsia="仿宋" w:cs="仿宋"/>
          <w:color w:val="212529"/>
          <w:sz w:val="32"/>
          <w:szCs w:val="32"/>
        </w:rPr>
        <w:t>1.《个人成绩查询授权委托书》，凡通过学测成绩申请就读我校的台湾考生，即视为同意我校查验、核准本人学科能力测试成绩等信息，请考生下载、打印并亲笔签名；</w:t>
      </w:r>
    </w:p>
    <w:p w14:paraId="64B37795">
      <w:pPr>
        <w:keepNext w:val="0"/>
        <w:keepLines w:val="0"/>
        <w:pageBreakBefore w:val="0"/>
        <w:widowControl w:val="0"/>
        <w:tabs>
          <w:tab w:val="left" w:pos="2215"/>
        </w:tabs>
        <w:kinsoku/>
        <w:wordWrap/>
        <w:overflowPunct/>
        <w:topLinePunct w:val="0"/>
        <w:autoSpaceDE/>
        <w:autoSpaceDN/>
        <w:bidi w:val="0"/>
        <w:adjustRightInd/>
        <w:snapToGrid/>
        <w:spacing w:line="560" w:lineRule="exact"/>
        <w:ind w:firstLine="600"/>
        <w:jc w:val="left"/>
        <w:textAlignment w:val="auto"/>
        <w:rPr>
          <w:rFonts w:hint="eastAsia" w:ascii="仿宋" w:hAnsi="仿宋" w:eastAsia="仿宋" w:cs="仿宋"/>
          <w:color w:val="212529"/>
          <w:sz w:val="32"/>
          <w:szCs w:val="32"/>
        </w:rPr>
      </w:pPr>
      <w:r>
        <w:rPr>
          <w:rFonts w:hint="eastAsia" w:ascii="仿宋" w:hAnsi="仿宋" w:eastAsia="仿宋" w:cs="仿宋"/>
          <w:color w:val="212529"/>
          <w:sz w:val="32"/>
          <w:szCs w:val="32"/>
        </w:rPr>
        <w:t>2.个人陈述（内容可包括考生本人的申请理由、爱好特长、学习能力、未来规划等各方面情况，字数不超过1000字。）；</w:t>
      </w:r>
    </w:p>
    <w:p w14:paraId="19939B8E">
      <w:pPr>
        <w:keepNext w:val="0"/>
        <w:keepLines w:val="0"/>
        <w:pageBreakBefore w:val="0"/>
        <w:widowControl w:val="0"/>
        <w:tabs>
          <w:tab w:val="left" w:pos="2215"/>
        </w:tabs>
        <w:kinsoku/>
        <w:wordWrap/>
        <w:overflowPunct/>
        <w:topLinePunct w:val="0"/>
        <w:autoSpaceDE/>
        <w:autoSpaceDN/>
        <w:bidi w:val="0"/>
        <w:adjustRightInd/>
        <w:snapToGrid/>
        <w:spacing w:line="560" w:lineRule="exact"/>
        <w:ind w:firstLine="600"/>
        <w:jc w:val="left"/>
        <w:textAlignment w:val="auto"/>
        <w:rPr>
          <w:rFonts w:hint="eastAsia" w:ascii="仿宋" w:hAnsi="仿宋" w:eastAsia="仿宋" w:cs="仿宋"/>
          <w:color w:val="212529"/>
          <w:sz w:val="32"/>
          <w:szCs w:val="32"/>
        </w:rPr>
      </w:pPr>
      <w:r>
        <w:rPr>
          <w:rFonts w:hint="eastAsia" w:ascii="仿宋" w:hAnsi="仿宋" w:eastAsia="仿宋" w:cs="仿宋"/>
          <w:color w:val="212529"/>
          <w:sz w:val="32"/>
          <w:szCs w:val="32"/>
        </w:rPr>
        <w:t>3.推荐人意见（推荐人一般应为考生所在中学负责人）；</w:t>
      </w:r>
    </w:p>
    <w:p w14:paraId="1FB557B2">
      <w:pPr>
        <w:keepNext w:val="0"/>
        <w:keepLines w:val="0"/>
        <w:pageBreakBefore w:val="0"/>
        <w:widowControl w:val="0"/>
        <w:tabs>
          <w:tab w:val="left" w:pos="2215"/>
        </w:tabs>
        <w:kinsoku/>
        <w:wordWrap/>
        <w:overflowPunct/>
        <w:topLinePunct w:val="0"/>
        <w:autoSpaceDE/>
        <w:autoSpaceDN/>
        <w:bidi w:val="0"/>
        <w:adjustRightInd/>
        <w:snapToGrid/>
        <w:spacing w:line="560" w:lineRule="exact"/>
        <w:ind w:firstLine="600"/>
        <w:jc w:val="left"/>
        <w:textAlignment w:val="auto"/>
        <w:rPr>
          <w:rFonts w:hint="eastAsia" w:ascii="仿宋" w:hAnsi="仿宋" w:eastAsia="仿宋" w:cs="仿宋"/>
          <w:color w:val="212529"/>
          <w:sz w:val="32"/>
          <w:szCs w:val="32"/>
        </w:rPr>
      </w:pPr>
      <w:r>
        <w:rPr>
          <w:rFonts w:hint="eastAsia" w:ascii="仿宋" w:hAnsi="仿宋" w:eastAsia="仿宋" w:cs="仿宋"/>
          <w:color w:val="212529"/>
          <w:sz w:val="32"/>
          <w:szCs w:val="32"/>
        </w:rPr>
        <w:t>4.学测各科成绩通知单扫描件（含报名序号，须加盖学校公章）；</w:t>
      </w:r>
    </w:p>
    <w:p w14:paraId="34B64D46">
      <w:pPr>
        <w:keepNext w:val="0"/>
        <w:keepLines w:val="0"/>
        <w:pageBreakBefore w:val="0"/>
        <w:widowControl w:val="0"/>
        <w:tabs>
          <w:tab w:val="left" w:pos="2215"/>
        </w:tabs>
        <w:kinsoku/>
        <w:wordWrap/>
        <w:overflowPunct/>
        <w:topLinePunct w:val="0"/>
        <w:autoSpaceDE/>
        <w:autoSpaceDN/>
        <w:bidi w:val="0"/>
        <w:adjustRightInd/>
        <w:snapToGrid/>
        <w:spacing w:line="560" w:lineRule="exact"/>
        <w:ind w:firstLine="600"/>
        <w:jc w:val="left"/>
        <w:textAlignment w:val="auto"/>
        <w:rPr>
          <w:rFonts w:hint="eastAsia" w:ascii="仿宋" w:hAnsi="仿宋" w:eastAsia="仿宋" w:cs="仿宋"/>
          <w:color w:val="212529"/>
          <w:sz w:val="32"/>
          <w:szCs w:val="32"/>
        </w:rPr>
      </w:pPr>
      <w:r>
        <w:rPr>
          <w:rFonts w:hint="eastAsia" w:ascii="仿宋" w:hAnsi="仿宋" w:eastAsia="仿宋" w:cs="仿宋"/>
          <w:color w:val="212529"/>
          <w:sz w:val="32"/>
          <w:szCs w:val="32"/>
          <w:lang w:val="en-US" w:eastAsia="zh-CN"/>
        </w:rPr>
        <w:t>5</w:t>
      </w:r>
      <w:r>
        <w:rPr>
          <w:rFonts w:hint="eastAsia" w:ascii="仿宋" w:hAnsi="仿宋" w:eastAsia="仿宋" w:cs="仿宋"/>
          <w:color w:val="212529"/>
          <w:sz w:val="32"/>
          <w:szCs w:val="32"/>
        </w:rPr>
        <w:t>.往届高中毕业生提供毕业证书扫描件；应届高中毕业生提供就读学校开具的应届毕业生预毕业证明或在学证明，证明上应注明学籍号；</w:t>
      </w:r>
    </w:p>
    <w:p w14:paraId="55505095">
      <w:pPr>
        <w:keepNext w:val="0"/>
        <w:keepLines w:val="0"/>
        <w:pageBreakBefore w:val="0"/>
        <w:widowControl w:val="0"/>
        <w:tabs>
          <w:tab w:val="left" w:pos="2215"/>
        </w:tabs>
        <w:kinsoku/>
        <w:wordWrap/>
        <w:overflowPunct/>
        <w:topLinePunct w:val="0"/>
        <w:autoSpaceDE/>
        <w:autoSpaceDN/>
        <w:bidi w:val="0"/>
        <w:adjustRightInd/>
        <w:snapToGrid/>
        <w:spacing w:line="560" w:lineRule="exact"/>
        <w:ind w:firstLine="600"/>
        <w:jc w:val="left"/>
        <w:textAlignment w:val="auto"/>
        <w:rPr>
          <w:rFonts w:hint="eastAsia" w:ascii="仿宋" w:hAnsi="仿宋" w:eastAsia="仿宋" w:cs="仿宋"/>
          <w:color w:val="212529"/>
          <w:sz w:val="32"/>
          <w:szCs w:val="32"/>
        </w:rPr>
      </w:pPr>
      <w:r>
        <w:rPr>
          <w:rFonts w:hint="eastAsia" w:ascii="仿宋" w:hAnsi="仿宋" w:eastAsia="仿宋" w:cs="仿宋"/>
          <w:color w:val="212529"/>
          <w:sz w:val="32"/>
          <w:szCs w:val="32"/>
          <w:lang w:val="en-US" w:eastAsia="zh-CN"/>
        </w:rPr>
        <w:t>6</w:t>
      </w:r>
      <w:r>
        <w:rPr>
          <w:rFonts w:hint="eastAsia" w:ascii="仿宋" w:hAnsi="仿宋" w:eastAsia="仿宋" w:cs="仿宋"/>
          <w:color w:val="212529"/>
          <w:sz w:val="32"/>
          <w:szCs w:val="32"/>
        </w:rPr>
        <w:t>.可以体现考生个人情况的其他材料。</w:t>
      </w:r>
    </w:p>
    <w:p w14:paraId="5141F566">
      <w:pPr>
        <w:keepNext w:val="0"/>
        <w:keepLines w:val="0"/>
        <w:pageBreakBefore w:val="0"/>
        <w:widowControl w:val="0"/>
        <w:tabs>
          <w:tab w:val="left" w:pos="2215"/>
        </w:tabs>
        <w:kinsoku/>
        <w:wordWrap/>
        <w:overflowPunct/>
        <w:topLinePunct w:val="0"/>
        <w:autoSpaceDE/>
        <w:autoSpaceDN/>
        <w:bidi w:val="0"/>
        <w:adjustRightInd/>
        <w:snapToGrid/>
        <w:spacing w:line="560" w:lineRule="exact"/>
        <w:ind w:firstLine="600"/>
        <w:jc w:val="left"/>
        <w:textAlignment w:val="auto"/>
        <w:rPr>
          <w:rFonts w:hint="eastAsia" w:ascii="仿宋" w:hAnsi="仿宋" w:eastAsia="仿宋" w:cs="仿宋"/>
          <w:color w:val="212529"/>
          <w:sz w:val="32"/>
          <w:szCs w:val="32"/>
        </w:rPr>
      </w:pPr>
      <w:r>
        <w:rPr>
          <w:rFonts w:hint="eastAsia" w:ascii="仿宋" w:hAnsi="仿宋" w:eastAsia="仿宋" w:cs="仿宋"/>
          <w:color w:val="212529"/>
          <w:sz w:val="32"/>
          <w:szCs w:val="32"/>
        </w:rPr>
        <w:t>注意事项：上传报名材料不完整的视作报名无效。考生因不符合报考条件及相关要求、填报信息错误或填报虚假信息造成的一切后果，由考生本人承担。</w:t>
      </w:r>
    </w:p>
    <w:p w14:paraId="059F8D78">
      <w:pPr>
        <w:keepNext w:val="0"/>
        <w:keepLines w:val="0"/>
        <w:pageBreakBefore w:val="0"/>
        <w:widowControl w:val="0"/>
        <w:tabs>
          <w:tab w:val="left" w:pos="2215"/>
        </w:tabs>
        <w:kinsoku/>
        <w:wordWrap/>
        <w:overflowPunct/>
        <w:topLinePunct w:val="0"/>
        <w:autoSpaceDE/>
        <w:autoSpaceDN/>
        <w:bidi w:val="0"/>
        <w:adjustRightInd/>
        <w:snapToGrid/>
        <w:spacing w:line="560" w:lineRule="exact"/>
        <w:ind w:firstLine="600"/>
        <w:jc w:val="left"/>
        <w:textAlignment w:val="auto"/>
        <w:rPr>
          <w:rFonts w:hint="eastAsia" w:ascii="仿宋" w:hAnsi="仿宋" w:eastAsia="仿宋" w:cs="仿宋"/>
          <w:color w:val="212529"/>
          <w:sz w:val="32"/>
          <w:szCs w:val="32"/>
        </w:rPr>
      </w:pPr>
      <w:r>
        <w:rPr>
          <w:rFonts w:hint="eastAsia" w:ascii="仿宋" w:hAnsi="仿宋" w:eastAsia="仿宋" w:cs="仿宋"/>
          <w:color w:val="212529"/>
          <w:sz w:val="32"/>
          <w:szCs w:val="32"/>
          <w:lang w:val="en-US" w:eastAsia="zh-CN"/>
        </w:rPr>
        <w:t>四</w:t>
      </w:r>
      <w:r>
        <w:rPr>
          <w:rFonts w:hint="eastAsia" w:ascii="仿宋" w:hAnsi="仿宋" w:eastAsia="仿宋" w:cs="仿宋"/>
          <w:color w:val="212529"/>
          <w:sz w:val="32"/>
          <w:szCs w:val="32"/>
        </w:rPr>
        <w:t>、招生计划和专业</w:t>
      </w:r>
    </w:p>
    <w:p w14:paraId="14B80AE8">
      <w:pPr>
        <w:keepNext w:val="0"/>
        <w:keepLines w:val="0"/>
        <w:pageBreakBefore w:val="0"/>
        <w:widowControl w:val="0"/>
        <w:tabs>
          <w:tab w:val="left" w:pos="2215"/>
        </w:tabs>
        <w:kinsoku/>
        <w:wordWrap/>
        <w:overflowPunct/>
        <w:topLinePunct w:val="0"/>
        <w:autoSpaceDE/>
        <w:autoSpaceDN/>
        <w:bidi w:val="0"/>
        <w:adjustRightInd/>
        <w:snapToGrid/>
        <w:spacing w:line="560" w:lineRule="exact"/>
        <w:ind w:firstLine="600"/>
        <w:jc w:val="left"/>
        <w:textAlignment w:val="auto"/>
        <w:rPr>
          <w:rFonts w:hint="eastAsia" w:ascii="仿宋" w:hAnsi="仿宋" w:eastAsia="仿宋" w:cs="仿宋"/>
          <w:color w:val="212529"/>
          <w:sz w:val="32"/>
          <w:szCs w:val="32"/>
        </w:rPr>
      </w:pPr>
      <w:r>
        <w:rPr>
          <w:rFonts w:hint="eastAsia" w:ascii="仿宋" w:hAnsi="仿宋" w:eastAsia="仿宋" w:cs="仿宋"/>
          <w:color w:val="212529"/>
          <w:sz w:val="32"/>
          <w:szCs w:val="32"/>
        </w:rPr>
        <w:t>1.招生计划：10名，</w:t>
      </w:r>
      <w:r>
        <w:rPr>
          <w:rFonts w:hint="eastAsia" w:ascii="仿宋" w:hAnsi="仿宋" w:eastAsia="仿宋" w:cs="仿宋"/>
          <w:color w:val="212529"/>
          <w:sz w:val="32"/>
          <w:szCs w:val="32"/>
          <w:lang w:val="en-US" w:eastAsia="zh-CN"/>
        </w:rPr>
        <w:t>我校可根据生源质量情况，对招生计划进行适当调整</w:t>
      </w:r>
      <w:r>
        <w:rPr>
          <w:rFonts w:hint="eastAsia" w:ascii="仿宋" w:hAnsi="仿宋" w:eastAsia="仿宋" w:cs="仿宋"/>
          <w:color w:val="212529"/>
          <w:sz w:val="32"/>
          <w:szCs w:val="32"/>
        </w:rPr>
        <w:t>。</w:t>
      </w:r>
    </w:p>
    <w:p w14:paraId="6EC98DB8">
      <w:pPr>
        <w:keepNext w:val="0"/>
        <w:keepLines w:val="0"/>
        <w:pageBreakBefore w:val="0"/>
        <w:widowControl w:val="0"/>
        <w:tabs>
          <w:tab w:val="left" w:pos="2215"/>
        </w:tabs>
        <w:kinsoku/>
        <w:wordWrap/>
        <w:overflowPunct/>
        <w:topLinePunct w:val="0"/>
        <w:autoSpaceDE/>
        <w:autoSpaceDN/>
        <w:bidi w:val="0"/>
        <w:adjustRightInd/>
        <w:snapToGrid/>
        <w:spacing w:line="560" w:lineRule="exact"/>
        <w:ind w:firstLine="600"/>
        <w:jc w:val="left"/>
        <w:textAlignment w:val="auto"/>
        <w:rPr>
          <w:rFonts w:hint="eastAsia" w:ascii="仿宋" w:hAnsi="仿宋" w:eastAsia="仿宋" w:cs="仿宋"/>
          <w:color w:val="212529"/>
          <w:sz w:val="32"/>
          <w:szCs w:val="32"/>
        </w:rPr>
      </w:pPr>
      <w:r>
        <w:rPr>
          <w:rFonts w:hint="eastAsia" w:ascii="仿宋" w:hAnsi="仿宋" w:eastAsia="仿宋" w:cs="仿宋"/>
          <w:color w:val="212529"/>
          <w:sz w:val="32"/>
          <w:szCs w:val="32"/>
        </w:rPr>
        <w:t>2.招生专业：详见《广东药科大学202</w:t>
      </w:r>
      <w:r>
        <w:rPr>
          <w:rFonts w:hint="eastAsia" w:ascii="仿宋" w:hAnsi="仿宋" w:eastAsia="仿宋" w:cs="仿宋"/>
          <w:color w:val="212529"/>
          <w:sz w:val="32"/>
          <w:szCs w:val="32"/>
          <w:lang w:val="en-US" w:eastAsia="zh-CN"/>
        </w:rPr>
        <w:t>6</w:t>
      </w:r>
      <w:r>
        <w:rPr>
          <w:rFonts w:hint="eastAsia" w:ascii="仿宋" w:hAnsi="仿宋" w:eastAsia="仿宋" w:cs="仿宋"/>
          <w:color w:val="212529"/>
          <w:sz w:val="32"/>
          <w:szCs w:val="32"/>
        </w:rPr>
        <w:t>年本科招收台湾高中毕业生专业表》（见附件）</w:t>
      </w:r>
    </w:p>
    <w:p w14:paraId="321D1EAB">
      <w:pPr>
        <w:keepNext w:val="0"/>
        <w:keepLines w:val="0"/>
        <w:pageBreakBefore w:val="0"/>
        <w:widowControl w:val="0"/>
        <w:tabs>
          <w:tab w:val="left" w:pos="2215"/>
        </w:tabs>
        <w:kinsoku/>
        <w:wordWrap/>
        <w:overflowPunct/>
        <w:topLinePunct w:val="0"/>
        <w:autoSpaceDE/>
        <w:autoSpaceDN/>
        <w:bidi w:val="0"/>
        <w:adjustRightInd/>
        <w:snapToGrid/>
        <w:spacing w:line="560" w:lineRule="exact"/>
        <w:ind w:firstLine="600"/>
        <w:jc w:val="left"/>
        <w:textAlignment w:val="auto"/>
        <w:rPr>
          <w:rFonts w:hint="eastAsia" w:ascii="仿宋" w:hAnsi="仿宋" w:eastAsia="仿宋" w:cs="仿宋"/>
          <w:color w:val="212529"/>
          <w:sz w:val="32"/>
          <w:szCs w:val="32"/>
          <w:lang w:val="en-US" w:eastAsia="zh-CN"/>
        </w:rPr>
      </w:pPr>
      <w:r>
        <w:rPr>
          <w:rFonts w:hint="eastAsia" w:ascii="仿宋" w:hAnsi="仿宋" w:eastAsia="仿宋" w:cs="仿宋"/>
          <w:color w:val="212529"/>
          <w:sz w:val="32"/>
          <w:szCs w:val="32"/>
          <w:lang w:val="en-US" w:eastAsia="zh-CN"/>
        </w:rPr>
        <w:t>五、审核及考核</w:t>
      </w:r>
    </w:p>
    <w:p w14:paraId="0B082F0F">
      <w:pPr>
        <w:keepNext w:val="0"/>
        <w:keepLines w:val="0"/>
        <w:pageBreakBefore w:val="0"/>
        <w:widowControl w:val="0"/>
        <w:tabs>
          <w:tab w:val="left" w:pos="2215"/>
        </w:tabs>
        <w:kinsoku/>
        <w:wordWrap/>
        <w:overflowPunct/>
        <w:topLinePunct w:val="0"/>
        <w:autoSpaceDE/>
        <w:autoSpaceDN/>
        <w:bidi w:val="0"/>
        <w:adjustRightInd/>
        <w:snapToGrid/>
        <w:spacing w:line="560" w:lineRule="exact"/>
        <w:ind w:firstLine="600"/>
        <w:jc w:val="left"/>
        <w:textAlignment w:val="auto"/>
        <w:rPr>
          <w:rFonts w:hint="eastAsia" w:ascii="仿宋" w:hAnsi="仿宋" w:eastAsia="仿宋" w:cs="仿宋"/>
          <w:color w:val="212529"/>
          <w:sz w:val="32"/>
          <w:szCs w:val="32"/>
          <w:lang w:val="en-US" w:eastAsia="zh-CN"/>
        </w:rPr>
      </w:pPr>
      <w:r>
        <w:rPr>
          <w:rFonts w:hint="eastAsia" w:ascii="仿宋" w:hAnsi="仿宋" w:eastAsia="仿宋" w:cs="仿宋"/>
          <w:color w:val="212529"/>
          <w:sz w:val="32"/>
          <w:szCs w:val="32"/>
          <w:lang w:val="en-US" w:eastAsia="zh-CN"/>
        </w:rPr>
        <w:t>审核及考核时间为 2026年4月1日至5月14日。</w:t>
      </w:r>
    </w:p>
    <w:p w14:paraId="6C7D8B7F">
      <w:pPr>
        <w:keepNext w:val="0"/>
        <w:keepLines w:val="0"/>
        <w:pageBreakBefore w:val="0"/>
        <w:widowControl w:val="0"/>
        <w:tabs>
          <w:tab w:val="left" w:pos="2215"/>
        </w:tabs>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212529"/>
          <w:sz w:val="32"/>
          <w:szCs w:val="32"/>
          <w:lang w:val="en-US" w:eastAsia="zh-CN"/>
        </w:rPr>
      </w:pPr>
      <w:r>
        <w:rPr>
          <w:rFonts w:hint="eastAsia" w:ascii="仿宋" w:hAnsi="仿宋" w:eastAsia="仿宋" w:cs="仿宋"/>
          <w:color w:val="212529"/>
          <w:sz w:val="32"/>
          <w:szCs w:val="32"/>
          <w:lang w:val="en-US" w:eastAsia="zh-CN"/>
        </w:rPr>
        <w:t>1.审核阶段</w:t>
      </w:r>
    </w:p>
    <w:p w14:paraId="25DB0679">
      <w:pPr>
        <w:keepNext w:val="0"/>
        <w:keepLines w:val="0"/>
        <w:pageBreakBefore w:val="0"/>
        <w:widowControl w:val="0"/>
        <w:tabs>
          <w:tab w:val="left" w:pos="2215"/>
        </w:tabs>
        <w:kinsoku/>
        <w:wordWrap/>
        <w:overflowPunct/>
        <w:topLinePunct w:val="0"/>
        <w:autoSpaceDE/>
        <w:autoSpaceDN/>
        <w:bidi w:val="0"/>
        <w:adjustRightInd/>
        <w:snapToGrid/>
        <w:spacing w:line="560" w:lineRule="exact"/>
        <w:ind w:firstLine="600"/>
        <w:jc w:val="left"/>
        <w:textAlignment w:val="auto"/>
        <w:rPr>
          <w:rFonts w:hint="eastAsia" w:ascii="仿宋" w:hAnsi="仿宋" w:eastAsia="仿宋" w:cs="仿宋"/>
          <w:color w:val="212529"/>
          <w:sz w:val="32"/>
          <w:szCs w:val="32"/>
          <w:lang w:val="en-US" w:eastAsia="zh-CN"/>
        </w:rPr>
      </w:pPr>
      <w:r>
        <w:rPr>
          <w:rFonts w:hint="eastAsia" w:ascii="仿宋" w:hAnsi="仿宋" w:eastAsia="仿宋" w:cs="仿宋"/>
          <w:color w:val="212529"/>
          <w:sz w:val="32"/>
          <w:szCs w:val="32"/>
          <w:lang w:val="en-US" w:eastAsia="zh-CN"/>
        </w:rPr>
        <w:t>考生应及时登录系统查看审核结果。系统显示需更正或补充材料的，考生应在规定时间内更正或补充有关材料，提交后及时查看审核结果，逾期提交不再受理。系统显示初审不通过的考生不得参加录取。资格造假的考生按有关规定取消报考资格，已录取的取消录取资格。</w:t>
      </w:r>
    </w:p>
    <w:p w14:paraId="477681F6">
      <w:pPr>
        <w:keepNext w:val="0"/>
        <w:keepLines w:val="0"/>
        <w:pageBreakBefore w:val="0"/>
        <w:widowControl w:val="0"/>
        <w:tabs>
          <w:tab w:val="left" w:pos="2215"/>
        </w:tabs>
        <w:kinsoku/>
        <w:wordWrap/>
        <w:overflowPunct/>
        <w:topLinePunct w:val="0"/>
        <w:autoSpaceDE/>
        <w:autoSpaceDN/>
        <w:bidi w:val="0"/>
        <w:adjustRightInd/>
        <w:snapToGrid/>
        <w:spacing w:line="560" w:lineRule="exact"/>
        <w:ind w:firstLine="600"/>
        <w:jc w:val="left"/>
        <w:textAlignment w:val="auto"/>
        <w:rPr>
          <w:rFonts w:hint="eastAsia" w:ascii="仿宋" w:hAnsi="仿宋" w:eastAsia="仿宋" w:cs="仿宋"/>
          <w:color w:val="212529"/>
          <w:sz w:val="32"/>
          <w:szCs w:val="32"/>
          <w:lang w:val="en-US" w:eastAsia="zh-CN"/>
        </w:rPr>
      </w:pPr>
      <w:r>
        <w:rPr>
          <w:rFonts w:hint="eastAsia" w:ascii="仿宋" w:hAnsi="仿宋" w:eastAsia="仿宋" w:cs="仿宋"/>
          <w:color w:val="212529"/>
          <w:sz w:val="32"/>
          <w:szCs w:val="32"/>
          <w:lang w:val="en-US" w:eastAsia="zh-CN"/>
        </w:rPr>
        <w:t>2.考核阶段</w:t>
      </w:r>
    </w:p>
    <w:p w14:paraId="0B89C6DA">
      <w:pPr>
        <w:keepNext w:val="0"/>
        <w:keepLines w:val="0"/>
        <w:pageBreakBefore w:val="0"/>
        <w:widowControl w:val="0"/>
        <w:tabs>
          <w:tab w:val="left" w:pos="2215"/>
        </w:tabs>
        <w:kinsoku/>
        <w:wordWrap/>
        <w:overflowPunct/>
        <w:topLinePunct w:val="0"/>
        <w:autoSpaceDE/>
        <w:autoSpaceDN/>
        <w:bidi w:val="0"/>
        <w:adjustRightInd/>
        <w:snapToGrid/>
        <w:spacing w:line="560" w:lineRule="exact"/>
        <w:ind w:firstLine="600"/>
        <w:jc w:val="left"/>
        <w:textAlignment w:val="auto"/>
        <w:rPr>
          <w:rFonts w:hint="eastAsia" w:ascii="仿宋" w:hAnsi="仿宋" w:eastAsia="仿宋" w:cs="仿宋"/>
          <w:color w:val="212529"/>
          <w:sz w:val="32"/>
          <w:szCs w:val="32"/>
          <w:lang w:val="en-US" w:eastAsia="zh-CN"/>
        </w:rPr>
      </w:pPr>
      <w:r>
        <w:rPr>
          <w:rFonts w:hint="eastAsia" w:ascii="仿宋" w:hAnsi="仿宋" w:eastAsia="仿宋" w:cs="仿宋"/>
          <w:color w:val="212529"/>
          <w:sz w:val="32"/>
          <w:szCs w:val="32"/>
          <w:lang w:val="en-US" w:eastAsia="zh-CN"/>
        </w:rPr>
        <w:t>我校免笔试和面试。</w:t>
      </w:r>
    </w:p>
    <w:p w14:paraId="0B51BBAE">
      <w:pPr>
        <w:keepNext w:val="0"/>
        <w:keepLines w:val="0"/>
        <w:pageBreakBefore w:val="0"/>
        <w:widowControl w:val="0"/>
        <w:tabs>
          <w:tab w:val="left" w:pos="2215"/>
        </w:tabs>
        <w:kinsoku/>
        <w:wordWrap/>
        <w:overflowPunct/>
        <w:topLinePunct w:val="0"/>
        <w:autoSpaceDE/>
        <w:autoSpaceDN/>
        <w:bidi w:val="0"/>
        <w:adjustRightInd/>
        <w:snapToGrid/>
        <w:spacing w:line="560" w:lineRule="exact"/>
        <w:ind w:firstLine="600"/>
        <w:jc w:val="left"/>
        <w:textAlignment w:val="auto"/>
        <w:rPr>
          <w:rFonts w:hint="eastAsia" w:ascii="仿宋" w:hAnsi="仿宋" w:eastAsia="仿宋" w:cs="仿宋"/>
          <w:color w:val="212529"/>
          <w:sz w:val="32"/>
          <w:szCs w:val="32"/>
        </w:rPr>
      </w:pPr>
      <w:r>
        <w:rPr>
          <w:rFonts w:hint="eastAsia" w:ascii="仿宋" w:hAnsi="仿宋" w:eastAsia="仿宋" w:cs="仿宋"/>
          <w:color w:val="212529"/>
          <w:sz w:val="32"/>
          <w:szCs w:val="32"/>
          <w:lang w:val="en-US" w:eastAsia="zh-CN"/>
        </w:rPr>
        <w:t>六</w:t>
      </w:r>
      <w:r>
        <w:rPr>
          <w:rFonts w:hint="eastAsia" w:ascii="仿宋" w:hAnsi="仿宋" w:eastAsia="仿宋" w:cs="仿宋"/>
          <w:color w:val="212529"/>
          <w:sz w:val="32"/>
          <w:szCs w:val="32"/>
        </w:rPr>
        <w:t>、录取</w:t>
      </w:r>
    </w:p>
    <w:p w14:paraId="16AD6B19">
      <w:pPr>
        <w:keepNext w:val="0"/>
        <w:keepLines w:val="0"/>
        <w:pageBreakBefore w:val="0"/>
        <w:widowControl w:val="0"/>
        <w:tabs>
          <w:tab w:val="left" w:pos="2215"/>
        </w:tabs>
        <w:kinsoku/>
        <w:wordWrap/>
        <w:overflowPunct/>
        <w:topLinePunct w:val="0"/>
        <w:autoSpaceDE/>
        <w:autoSpaceDN/>
        <w:bidi w:val="0"/>
        <w:adjustRightInd/>
        <w:snapToGrid/>
        <w:spacing w:line="560" w:lineRule="exact"/>
        <w:ind w:firstLine="600"/>
        <w:jc w:val="left"/>
        <w:textAlignment w:val="auto"/>
        <w:rPr>
          <w:rFonts w:hint="eastAsia" w:ascii="仿宋" w:hAnsi="仿宋" w:eastAsia="仿宋" w:cs="仿宋"/>
          <w:color w:val="212529"/>
          <w:sz w:val="32"/>
          <w:szCs w:val="32"/>
          <w:lang w:val="en-US" w:eastAsia="zh-CN"/>
        </w:rPr>
      </w:pPr>
      <w:r>
        <w:rPr>
          <w:rFonts w:hint="eastAsia" w:ascii="仿宋" w:hAnsi="仿宋" w:eastAsia="仿宋" w:cs="仿宋"/>
          <w:color w:val="212529"/>
          <w:sz w:val="32"/>
          <w:szCs w:val="32"/>
        </w:rPr>
        <w:t>1.我校</w:t>
      </w:r>
      <w:r>
        <w:rPr>
          <w:rFonts w:hint="eastAsia" w:ascii="仿宋" w:hAnsi="仿宋" w:eastAsia="仿宋" w:cs="仿宋"/>
          <w:color w:val="212529"/>
          <w:sz w:val="32"/>
          <w:szCs w:val="32"/>
          <w:lang w:val="en-US" w:eastAsia="zh-CN"/>
        </w:rPr>
        <w:t>录取依据考生的学测成绩，最低录取标准为考生当年学测成绩在语文、数学（数学A或数学B）、英文考试科目中任意一科达到均标级以上，结合考生的专业志愿并参考考生中学期间学习经历、社会实践等情况，择优录取。</w:t>
      </w:r>
    </w:p>
    <w:p w14:paraId="76BB3CFD">
      <w:pPr>
        <w:keepNext w:val="0"/>
        <w:keepLines w:val="0"/>
        <w:pageBreakBefore w:val="0"/>
        <w:widowControl w:val="0"/>
        <w:tabs>
          <w:tab w:val="left" w:pos="2215"/>
        </w:tabs>
        <w:kinsoku/>
        <w:wordWrap/>
        <w:overflowPunct/>
        <w:topLinePunct w:val="0"/>
        <w:autoSpaceDE/>
        <w:autoSpaceDN/>
        <w:bidi w:val="0"/>
        <w:adjustRightInd/>
        <w:snapToGrid/>
        <w:spacing w:line="560" w:lineRule="exact"/>
        <w:ind w:firstLine="600"/>
        <w:jc w:val="left"/>
        <w:textAlignment w:val="auto"/>
        <w:rPr>
          <w:rFonts w:hint="eastAsia" w:ascii="仿宋" w:hAnsi="仿宋" w:eastAsia="仿宋" w:cs="仿宋"/>
          <w:color w:val="212529"/>
          <w:sz w:val="32"/>
          <w:szCs w:val="32"/>
        </w:rPr>
      </w:pPr>
      <w:r>
        <w:rPr>
          <w:rFonts w:hint="eastAsia" w:ascii="仿宋" w:hAnsi="仿宋" w:eastAsia="仿宋" w:cs="仿宋"/>
          <w:color w:val="212529"/>
          <w:sz w:val="32"/>
          <w:szCs w:val="32"/>
        </w:rPr>
        <w:t>2.考生须于5月15日至19日期间登录系统查询本人录取情况，进行录取确认。逾期未确认的考生视为放弃录取资格。</w:t>
      </w:r>
    </w:p>
    <w:p w14:paraId="3E9B8B6C">
      <w:pPr>
        <w:keepNext w:val="0"/>
        <w:keepLines w:val="0"/>
        <w:pageBreakBefore w:val="0"/>
        <w:widowControl w:val="0"/>
        <w:tabs>
          <w:tab w:val="left" w:pos="2215"/>
        </w:tabs>
        <w:kinsoku/>
        <w:wordWrap/>
        <w:overflowPunct/>
        <w:topLinePunct w:val="0"/>
        <w:autoSpaceDE/>
        <w:autoSpaceDN/>
        <w:bidi w:val="0"/>
        <w:adjustRightInd/>
        <w:snapToGrid/>
        <w:spacing w:line="560" w:lineRule="exact"/>
        <w:ind w:firstLine="600"/>
        <w:jc w:val="left"/>
        <w:textAlignment w:val="auto"/>
        <w:rPr>
          <w:rFonts w:hint="eastAsia" w:ascii="仿宋" w:hAnsi="仿宋" w:eastAsia="仿宋" w:cs="仿宋"/>
          <w:color w:val="212529"/>
          <w:sz w:val="32"/>
          <w:szCs w:val="32"/>
          <w:lang w:val="en-US" w:eastAsia="zh-CN"/>
        </w:rPr>
      </w:pPr>
      <w:r>
        <w:rPr>
          <w:rFonts w:hint="eastAsia" w:ascii="仿宋" w:hAnsi="仿宋" w:eastAsia="仿宋" w:cs="仿宋"/>
          <w:color w:val="212529"/>
          <w:sz w:val="32"/>
          <w:szCs w:val="32"/>
          <w:lang w:val="en-US" w:eastAsia="zh-CN"/>
        </w:rPr>
        <w:t>3.若生源不足、未完成招生计划，我校则通过征集志愿进行补录。考生于5月21日至31日期间进行报名。首轮已报名的考生无需重新注册，填报志愿即可。我校于6月1日至20日期间开展审核及录取工作，系统6月21日统一公布各校征集志愿拟录取名单。</w:t>
      </w:r>
    </w:p>
    <w:p w14:paraId="66280E45">
      <w:pPr>
        <w:keepNext w:val="0"/>
        <w:keepLines w:val="0"/>
        <w:pageBreakBefore w:val="0"/>
        <w:widowControl w:val="0"/>
        <w:tabs>
          <w:tab w:val="left" w:pos="2215"/>
        </w:tabs>
        <w:kinsoku/>
        <w:wordWrap/>
        <w:overflowPunct/>
        <w:topLinePunct w:val="0"/>
        <w:autoSpaceDE/>
        <w:autoSpaceDN/>
        <w:bidi w:val="0"/>
        <w:adjustRightInd/>
        <w:snapToGrid/>
        <w:spacing w:line="560" w:lineRule="exact"/>
        <w:ind w:firstLine="600"/>
        <w:jc w:val="left"/>
        <w:textAlignment w:val="auto"/>
        <w:rPr>
          <w:rFonts w:hint="eastAsia" w:ascii="仿宋" w:hAnsi="仿宋" w:eastAsia="仿宋" w:cs="仿宋"/>
          <w:color w:val="212529"/>
          <w:sz w:val="32"/>
          <w:szCs w:val="32"/>
        </w:rPr>
      </w:pPr>
      <w:r>
        <w:rPr>
          <w:rFonts w:hint="eastAsia" w:ascii="仿宋" w:hAnsi="仿宋" w:eastAsia="仿宋" w:cs="仿宋"/>
          <w:color w:val="212529"/>
          <w:sz w:val="32"/>
          <w:szCs w:val="32"/>
          <w:lang w:val="en-US" w:eastAsia="zh-CN"/>
        </w:rPr>
        <w:t>考生须于6月21日至25日期间登录系统查询本人录取情况，进行录取确认。逾期未确认的考生视为放弃录取资格。考生确认后，我校发放录取通知书。</w:t>
      </w:r>
    </w:p>
    <w:p w14:paraId="31073B4A">
      <w:pPr>
        <w:keepNext w:val="0"/>
        <w:keepLines w:val="0"/>
        <w:pageBreakBefore w:val="0"/>
        <w:widowControl w:val="0"/>
        <w:tabs>
          <w:tab w:val="left" w:pos="2215"/>
        </w:tabs>
        <w:kinsoku/>
        <w:wordWrap/>
        <w:overflowPunct/>
        <w:topLinePunct w:val="0"/>
        <w:autoSpaceDE/>
        <w:autoSpaceDN/>
        <w:bidi w:val="0"/>
        <w:adjustRightInd/>
        <w:snapToGrid/>
        <w:spacing w:line="560" w:lineRule="exact"/>
        <w:ind w:firstLine="600"/>
        <w:jc w:val="left"/>
        <w:textAlignment w:val="auto"/>
        <w:rPr>
          <w:rFonts w:hint="eastAsia" w:ascii="仿宋" w:hAnsi="仿宋" w:eastAsia="仿宋" w:cs="仿宋"/>
          <w:color w:val="212529"/>
          <w:sz w:val="32"/>
          <w:szCs w:val="32"/>
        </w:rPr>
      </w:pPr>
      <w:r>
        <w:rPr>
          <w:rFonts w:hint="eastAsia" w:ascii="仿宋" w:hAnsi="仿宋" w:eastAsia="仿宋" w:cs="仿宋"/>
          <w:color w:val="212529"/>
          <w:sz w:val="32"/>
          <w:szCs w:val="32"/>
          <w:lang w:val="en-US" w:eastAsia="zh-CN"/>
        </w:rPr>
        <w:t>七</w:t>
      </w:r>
      <w:r>
        <w:rPr>
          <w:rFonts w:hint="eastAsia" w:ascii="仿宋" w:hAnsi="仿宋" w:eastAsia="仿宋" w:cs="仿宋"/>
          <w:color w:val="212529"/>
          <w:sz w:val="32"/>
          <w:szCs w:val="32"/>
        </w:rPr>
        <w:t>、学费和住宿费</w:t>
      </w:r>
    </w:p>
    <w:p w14:paraId="7BA4C436">
      <w:pPr>
        <w:keepNext w:val="0"/>
        <w:keepLines w:val="0"/>
        <w:pageBreakBefore w:val="0"/>
        <w:widowControl w:val="0"/>
        <w:tabs>
          <w:tab w:val="left" w:pos="2215"/>
        </w:tabs>
        <w:kinsoku/>
        <w:wordWrap/>
        <w:overflowPunct/>
        <w:topLinePunct w:val="0"/>
        <w:autoSpaceDE/>
        <w:autoSpaceDN/>
        <w:bidi w:val="0"/>
        <w:adjustRightInd/>
        <w:snapToGrid/>
        <w:spacing w:line="560" w:lineRule="exact"/>
        <w:ind w:firstLine="600"/>
        <w:jc w:val="left"/>
        <w:textAlignment w:val="auto"/>
        <w:rPr>
          <w:rFonts w:hint="eastAsia" w:ascii="仿宋" w:hAnsi="仿宋" w:eastAsia="仿宋" w:cs="仿宋"/>
          <w:color w:val="212529"/>
          <w:sz w:val="32"/>
          <w:szCs w:val="32"/>
        </w:rPr>
      </w:pPr>
      <w:r>
        <w:rPr>
          <w:rFonts w:hint="eastAsia" w:ascii="仿宋" w:hAnsi="仿宋" w:eastAsia="仿宋" w:cs="仿宋"/>
          <w:color w:val="212529"/>
          <w:sz w:val="32"/>
          <w:szCs w:val="32"/>
        </w:rPr>
        <w:t>1.学费：文科类专业5510元/学年，理工类专业6230元/学年，医学类专业6960元/学年，计算机科学与技术</w:t>
      </w:r>
      <w:r>
        <w:rPr>
          <w:rFonts w:hint="eastAsia" w:ascii="仿宋" w:hAnsi="仿宋" w:eastAsia="仿宋" w:cs="仿宋"/>
          <w:color w:val="212529"/>
          <w:sz w:val="32"/>
          <w:szCs w:val="32"/>
          <w:lang w:eastAsia="zh-CN"/>
        </w:rPr>
        <w:t>（</w:t>
      </w:r>
      <w:r>
        <w:rPr>
          <w:rFonts w:hint="eastAsia" w:ascii="仿宋" w:hAnsi="仿宋" w:eastAsia="仿宋" w:cs="仿宋"/>
          <w:color w:val="212529"/>
          <w:sz w:val="32"/>
          <w:szCs w:val="32"/>
          <w:lang w:val="en-US" w:eastAsia="zh-CN"/>
        </w:rPr>
        <w:t>外包特色班</w:t>
      </w:r>
      <w:r>
        <w:rPr>
          <w:rFonts w:hint="eastAsia" w:ascii="仿宋" w:hAnsi="仿宋" w:eastAsia="仿宋" w:cs="仿宋"/>
          <w:color w:val="212529"/>
          <w:sz w:val="32"/>
          <w:szCs w:val="32"/>
          <w:lang w:eastAsia="zh-CN"/>
        </w:rPr>
        <w:t>）</w:t>
      </w:r>
      <w:r>
        <w:rPr>
          <w:rFonts w:hint="eastAsia" w:ascii="仿宋" w:hAnsi="仿宋" w:eastAsia="仿宋" w:cs="仿宋"/>
          <w:color w:val="212529"/>
          <w:sz w:val="32"/>
          <w:szCs w:val="32"/>
        </w:rPr>
        <w:t>专业8000元/学年。</w:t>
      </w:r>
    </w:p>
    <w:p w14:paraId="41D9A270">
      <w:pPr>
        <w:keepNext w:val="0"/>
        <w:keepLines w:val="0"/>
        <w:pageBreakBefore w:val="0"/>
        <w:widowControl w:val="0"/>
        <w:tabs>
          <w:tab w:val="left" w:pos="2215"/>
        </w:tabs>
        <w:kinsoku/>
        <w:wordWrap/>
        <w:overflowPunct/>
        <w:topLinePunct w:val="0"/>
        <w:autoSpaceDE/>
        <w:autoSpaceDN/>
        <w:bidi w:val="0"/>
        <w:adjustRightInd/>
        <w:snapToGrid/>
        <w:spacing w:line="560" w:lineRule="exact"/>
        <w:ind w:firstLine="600"/>
        <w:jc w:val="left"/>
        <w:textAlignment w:val="auto"/>
        <w:rPr>
          <w:rFonts w:hint="eastAsia" w:ascii="仿宋" w:hAnsi="仿宋" w:eastAsia="仿宋" w:cs="仿宋"/>
          <w:color w:val="212529"/>
          <w:sz w:val="32"/>
          <w:szCs w:val="32"/>
        </w:rPr>
      </w:pPr>
      <w:r>
        <w:rPr>
          <w:rFonts w:hint="eastAsia" w:ascii="仿宋" w:hAnsi="仿宋" w:eastAsia="仿宋" w:cs="仿宋"/>
          <w:color w:val="212529"/>
          <w:sz w:val="32"/>
          <w:szCs w:val="32"/>
        </w:rPr>
        <w:t>2.住宿费：</w:t>
      </w:r>
      <w:r>
        <w:rPr>
          <w:rFonts w:hint="eastAsia" w:ascii="仿宋" w:hAnsi="仿宋" w:eastAsia="仿宋" w:cs="仿宋"/>
          <w:color w:val="212529"/>
          <w:sz w:val="32"/>
          <w:szCs w:val="32"/>
          <w:lang w:val="en-US" w:eastAsia="zh-CN"/>
        </w:rPr>
        <w:t>约666</w:t>
      </w:r>
      <w:r>
        <w:rPr>
          <w:rFonts w:hint="eastAsia" w:ascii="仿宋" w:hAnsi="仿宋" w:eastAsia="仿宋" w:cs="仿宋"/>
          <w:color w:val="212529"/>
          <w:sz w:val="32"/>
          <w:szCs w:val="32"/>
        </w:rPr>
        <w:t>-1</w:t>
      </w:r>
      <w:r>
        <w:rPr>
          <w:rFonts w:hint="eastAsia" w:ascii="仿宋" w:hAnsi="仿宋" w:eastAsia="仿宋" w:cs="仿宋"/>
          <w:color w:val="212529"/>
          <w:sz w:val="32"/>
          <w:szCs w:val="32"/>
          <w:lang w:val="en-US" w:eastAsia="zh-CN"/>
        </w:rPr>
        <w:t>5</w:t>
      </w:r>
      <w:r>
        <w:rPr>
          <w:rFonts w:hint="eastAsia" w:ascii="仿宋" w:hAnsi="仿宋" w:eastAsia="仿宋" w:cs="仿宋"/>
          <w:color w:val="212529"/>
          <w:sz w:val="32"/>
          <w:szCs w:val="32"/>
        </w:rPr>
        <w:t>00元/学年。</w:t>
      </w:r>
    </w:p>
    <w:p w14:paraId="3FDF3F75">
      <w:pPr>
        <w:keepNext w:val="0"/>
        <w:keepLines w:val="0"/>
        <w:pageBreakBefore w:val="0"/>
        <w:widowControl w:val="0"/>
        <w:tabs>
          <w:tab w:val="left" w:pos="2215"/>
        </w:tabs>
        <w:kinsoku/>
        <w:wordWrap/>
        <w:overflowPunct/>
        <w:topLinePunct w:val="0"/>
        <w:autoSpaceDE/>
        <w:autoSpaceDN/>
        <w:bidi w:val="0"/>
        <w:adjustRightInd/>
        <w:snapToGrid/>
        <w:spacing w:line="560" w:lineRule="exact"/>
        <w:ind w:firstLine="600"/>
        <w:jc w:val="left"/>
        <w:textAlignment w:val="auto"/>
        <w:rPr>
          <w:rFonts w:hint="eastAsia" w:ascii="仿宋" w:hAnsi="仿宋" w:eastAsia="仿宋" w:cs="仿宋"/>
          <w:color w:val="212529"/>
          <w:sz w:val="32"/>
          <w:szCs w:val="32"/>
        </w:rPr>
      </w:pPr>
      <w:r>
        <w:rPr>
          <w:rFonts w:hint="eastAsia" w:ascii="仿宋" w:hAnsi="仿宋" w:eastAsia="仿宋" w:cs="仿宋"/>
          <w:color w:val="212529"/>
          <w:sz w:val="32"/>
          <w:szCs w:val="32"/>
        </w:rPr>
        <w:t>学费及住宿费如有变动，以</w:t>
      </w:r>
      <w:r>
        <w:rPr>
          <w:rFonts w:hint="eastAsia" w:ascii="仿宋" w:hAnsi="仿宋" w:eastAsia="仿宋" w:cs="仿宋"/>
          <w:color w:val="212529"/>
          <w:sz w:val="32"/>
          <w:szCs w:val="32"/>
          <w:lang w:val="en-US" w:eastAsia="zh-CN"/>
        </w:rPr>
        <w:t>学校</w:t>
      </w:r>
      <w:r>
        <w:rPr>
          <w:rFonts w:hint="eastAsia" w:ascii="仿宋" w:hAnsi="仿宋" w:eastAsia="仿宋" w:cs="仿宋"/>
          <w:color w:val="212529"/>
          <w:sz w:val="32"/>
          <w:szCs w:val="32"/>
        </w:rPr>
        <w:t>最新公布为准。</w:t>
      </w:r>
    </w:p>
    <w:p w14:paraId="11BCAA17">
      <w:pPr>
        <w:keepNext w:val="0"/>
        <w:keepLines w:val="0"/>
        <w:pageBreakBefore w:val="0"/>
        <w:widowControl w:val="0"/>
        <w:tabs>
          <w:tab w:val="left" w:pos="2215"/>
        </w:tabs>
        <w:kinsoku/>
        <w:wordWrap/>
        <w:overflowPunct/>
        <w:topLinePunct w:val="0"/>
        <w:autoSpaceDE/>
        <w:autoSpaceDN/>
        <w:bidi w:val="0"/>
        <w:adjustRightInd/>
        <w:snapToGrid/>
        <w:spacing w:line="560" w:lineRule="exact"/>
        <w:ind w:firstLine="600"/>
        <w:jc w:val="left"/>
        <w:textAlignment w:val="auto"/>
        <w:rPr>
          <w:rFonts w:hint="eastAsia" w:ascii="仿宋" w:hAnsi="仿宋" w:eastAsia="仿宋" w:cs="仿宋"/>
          <w:color w:val="212529"/>
          <w:sz w:val="32"/>
          <w:szCs w:val="32"/>
        </w:rPr>
      </w:pPr>
      <w:r>
        <w:rPr>
          <w:rFonts w:hint="eastAsia" w:ascii="仿宋" w:hAnsi="仿宋" w:eastAsia="仿宋" w:cs="仿宋"/>
          <w:color w:val="212529"/>
          <w:sz w:val="32"/>
          <w:szCs w:val="32"/>
          <w:lang w:val="en-US" w:eastAsia="zh-CN"/>
        </w:rPr>
        <w:t>八</w:t>
      </w:r>
      <w:r>
        <w:rPr>
          <w:rFonts w:hint="eastAsia" w:ascii="仿宋" w:hAnsi="仿宋" w:eastAsia="仿宋" w:cs="仿宋"/>
          <w:color w:val="212529"/>
          <w:sz w:val="32"/>
          <w:szCs w:val="32"/>
        </w:rPr>
        <w:t>、其他说明</w:t>
      </w:r>
    </w:p>
    <w:p w14:paraId="21C74389">
      <w:pPr>
        <w:keepNext w:val="0"/>
        <w:keepLines w:val="0"/>
        <w:pageBreakBefore w:val="0"/>
        <w:widowControl w:val="0"/>
        <w:tabs>
          <w:tab w:val="left" w:pos="2215"/>
        </w:tabs>
        <w:kinsoku/>
        <w:wordWrap/>
        <w:overflowPunct/>
        <w:topLinePunct w:val="0"/>
        <w:autoSpaceDE/>
        <w:autoSpaceDN/>
        <w:bidi w:val="0"/>
        <w:adjustRightInd/>
        <w:snapToGrid/>
        <w:spacing w:line="560" w:lineRule="exact"/>
        <w:ind w:firstLine="600"/>
        <w:jc w:val="left"/>
        <w:textAlignment w:val="auto"/>
        <w:rPr>
          <w:rFonts w:hint="eastAsia" w:ascii="仿宋" w:hAnsi="仿宋" w:eastAsia="仿宋" w:cs="仿宋"/>
          <w:color w:val="212529"/>
          <w:sz w:val="32"/>
          <w:szCs w:val="32"/>
        </w:rPr>
      </w:pPr>
      <w:r>
        <w:rPr>
          <w:rFonts w:hint="eastAsia" w:ascii="仿宋" w:hAnsi="仿宋" w:eastAsia="仿宋" w:cs="仿宋"/>
          <w:color w:val="212529"/>
          <w:sz w:val="32"/>
          <w:szCs w:val="32"/>
        </w:rPr>
        <w:t>1.新生持有效的身份证件和录取通知书报到，入学报到时间及相关要求以录取通知书及入学指南上规定的为准。新生入学报到时，所持有出入境证件的有效期应与学习期限相适应，至少有效期一年。因故不能按期入学的，应在报到日之前来函向所在学院提出请假申请</w:t>
      </w:r>
      <w:r>
        <w:rPr>
          <w:rFonts w:hint="eastAsia" w:ascii="仿宋" w:hAnsi="仿宋" w:eastAsia="仿宋" w:cs="仿宋"/>
          <w:color w:val="212529"/>
          <w:sz w:val="32"/>
          <w:szCs w:val="32"/>
          <w:lang w:eastAsia="zh-CN"/>
        </w:rPr>
        <w:t>，</w:t>
      </w:r>
      <w:r>
        <w:rPr>
          <w:rFonts w:hint="eastAsia" w:ascii="仿宋" w:hAnsi="仿宋" w:eastAsia="仿宋" w:cs="仿宋"/>
          <w:color w:val="212529"/>
          <w:sz w:val="32"/>
          <w:szCs w:val="32"/>
        </w:rPr>
        <w:t>请假一般不得超过两周，未请假或者请假逾期的，除因不可抗力等正当事由以外，视为放弃入学资格。</w:t>
      </w:r>
    </w:p>
    <w:p w14:paraId="05AE7A3D">
      <w:pPr>
        <w:keepNext w:val="0"/>
        <w:keepLines w:val="0"/>
        <w:pageBreakBefore w:val="0"/>
        <w:widowControl w:val="0"/>
        <w:tabs>
          <w:tab w:val="left" w:pos="2215"/>
        </w:tabs>
        <w:kinsoku/>
        <w:wordWrap/>
        <w:overflowPunct/>
        <w:topLinePunct w:val="0"/>
        <w:autoSpaceDE/>
        <w:autoSpaceDN/>
        <w:bidi w:val="0"/>
        <w:adjustRightInd/>
        <w:snapToGrid/>
        <w:spacing w:line="560" w:lineRule="exact"/>
        <w:ind w:firstLine="600"/>
        <w:jc w:val="left"/>
        <w:textAlignment w:val="auto"/>
        <w:rPr>
          <w:rFonts w:hint="eastAsia" w:ascii="仿宋" w:hAnsi="仿宋" w:eastAsia="仿宋" w:cs="仿宋"/>
          <w:color w:val="212529"/>
          <w:sz w:val="32"/>
          <w:szCs w:val="32"/>
        </w:rPr>
      </w:pPr>
      <w:r>
        <w:rPr>
          <w:rFonts w:hint="eastAsia" w:ascii="仿宋" w:hAnsi="仿宋" w:eastAsia="仿宋" w:cs="仿宋"/>
          <w:color w:val="212529"/>
          <w:sz w:val="32"/>
          <w:szCs w:val="32"/>
        </w:rPr>
        <w:t>2.新生入学后，按照国家和学校有关规定进行入学资格复查。复查不合格的学生，依照招生工作有关规定处理。</w:t>
      </w:r>
    </w:p>
    <w:p w14:paraId="3342770F">
      <w:pPr>
        <w:keepNext w:val="0"/>
        <w:keepLines w:val="0"/>
        <w:pageBreakBefore w:val="0"/>
        <w:widowControl w:val="0"/>
        <w:tabs>
          <w:tab w:val="left" w:pos="2215"/>
        </w:tabs>
        <w:kinsoku/>
        <w:wordWrap/>
        <w:overflowPunct/>
        <w:topLinePunct w:val="0"/>
        <w:autoSpaceDE/>
        <w:autoSpaceDN/>
        <w:bidi w:val="0"/>
        <w:adjustRightInd/>
        <w:snapToGrid/>
        <w:spacing w:line="560" w:lineRule="exact"/>
        <w:ind w:firstLine="600"/>
        <w:jc w:val="left"/>
        <w:textAlignment w:val="auto"/>
        <w:rPr>
          <w:rFonts w:hint="eastAsia" w:ascii="仿宋" w:hAnsi="仿宋" w:eastAsia="仿宋" w:cs="仿宋"/>
          <w:color w:val="000000"/>
          <w:sz w:val="32"/>
          <w:szCs w:val="32"/>
          <w:highlight w:val="white"/>
        </w:rPr>
      </w:pPr>
      <w:r>
        <w:rPr>
          <w:rFonts w:hint="eastAsia" w:ascii="仿宋" w:hAnsi="仿宋" w:eastAsia="仿宋" w:cs="仿宋"/>
          <w:color w:val="212529"/>
          <w:sz w:val="32"/>
          <w:szCs w:val="32"/>
        </w:rPr>
        <w:t>3.</w:t>
      </w:r>
      <w:r>
        <w:rPr>
          <w:rFonts w:hint="eastAsia" w:ascii="仿宋" w:hAnsi="仿宋" w:eastAsia="仿宋" w:cs="仿宋"/>
          <w:color w:val="000000"/>
          <w:kern w:val="0"/>
          <w:sz w:val="32"/>
          <w:szCs w:val="24"/>
        </w:rPr>
        <w:t>新生入学后，</w:t>
      </w:r>
      <w:r>
        <w:rPr>
          <w:rFonts w:hint="eastAsia" w:ascii="仿宋" w:hAnsi="仿宋" w:eastAsia="仿宋" w:cs="仿宋"/>
          <w:color w:val="000000"/>
          <w:sz w:val="32"/>
          <w:szCs w:val="32"/>
          <w:highlight w:val="white"/>
        </w:rPr>
        <w:t>学校以《教育部 卫生部 中国残疾人联合会关于印发&lt;普通高等学校招生体检工作指导意见&gt;的通知》（教学〔2003〕3号）、《教育部办公厅 卫生部办公厅关于普通高等学校招生学生入学身体检查取消乙肝项目检测有关问题的通知》（教学厅〔2010〕2号）为依据，对新生身体健康状况进行复查，对经复查不符合体检要求或不宜就读已录取专业者，按有关学籍管理规定办理，予以转专业或取消学籍。</w:t>
      </w:r>
    </w:p>
    <w:p w14:paraId="17F14C73">
      <w:pPr>
        <w:keepNext w:val="0"/>
        <w:keepLines w:val="0"/>
        <w:pageBreakBefore w:val="0"/>
        <w:widowControl w:val="0"/>
        <w:tabs>
          <w:tab w:val="left" w:pos="2215"/>
        </w:tabs>
        <w:kinsoku/>
        <w:wordWrap/>
        <w:overflowPunct/>
        <w:topLinePunct w:val="0"/>
        <w:autoSpaceDE/>
        <w:autoSpaceDN/>
        <w:bidi w:val="0"/>
        <w:adjustRightInd/>
        <w:snapToGrid/>
        <w:spacing w:line="560" w:lineRule="exact"/>
        <w:ind w:firstLine="600"/>
        <w:jc w:val="left"/>
        <w:textAlignment w:val="auto"/>
        <w:rPr>
          <w:rFonts w:hint="eastAsia" w:ascii="仿宋" w:hAnsi="仿宋" w:eastAsia="仿宋" w:cs="仿宋"/>
          <w:color w:val="000000"/>
          <w:sz w:val="32"/>
          <w:szCs w:val="32"/>
          <w:highlight w:val="white"/>
          <w:lang w:val="en-US" w:eastAsia="zh-CN"/>
        </w:rPr>
      </w:pPr>
      <w:r>
        <w:rPr>
          <w:rFonts w:hint="eastAsia" w:ascii="仿宋" w:hAnsi="仿宋" w:eastAsia="仿宋" w:cs="仿宋"/>
          <w:color w:val="000000"/>
          <w:sz w:val="32"/>
          <w:szCs w:val="32"/>
          <w:highlight w:val="white"/>
          <w:lang w:val="en-US" w:eastAsia="zh-CN"/>
        </w:rPr>
        <w:t>4.学生在校期间，学校按照《普通高等学校招收和培养香港特别行政区、澳门特别行政区及台湾地区学生的暂行规定》（教港澳台办〔2016〕96号）以及我校相关学生管理规定进行管理。</w:t>
      </w:r>
    </w:p>
    <w:p w14:paraId="0BF19423">
      <w:pPr>
        <w:keepNext w:val="0"/>
        <w:keepLines w:val="0"/>
        <w:pageBreakBefore w:val="0"/>
        <w:widowControl w:val="0"/>
        <w:tabs>
          <w:tab w:val="left" w:pos="2215"/>
        </w:tabs>
        <w:kinsoku/>
        <w:wordWrap/>
        <w:overflowPunct/>
        <w:topLinePunct w:val="0"/>
        <w:autoSpaceDE/>
        <w:autoSpaceDN/>
        <w:bidi w:val="0"/>
        <w:adjustRightInd/>
        <w:snapToGrid/>
        <w:spacing w:line="560" w:lineRule="exact"/>
        <w:ind w:firstLine="600"/>
        <w:jc w:val="left"/>
        <w:textAlignment w:val="auto"/>
        <w:rPr>
          <w:rFonts w:hint="eastAsia" w:ascii="仿宋" w:hAnsi="仿宋" w:eastAsia="仿宋" w:cs="仿宋"/>
          <w:color w:val="212529"/>
          <w:sz w:val="32"/>
          <w:szCs w:val="32"/>
        </w:rPr>
      </w:pPr>
      <w:r>
        <w:rPr>
          <w:rFonts w:hint="eastAsia" w:ascii="仿宋" w:hAnsi="仿宋" w:eastAsia="仿宋" w:cs="仿宋"/>
          <w:color w:val="212529"/>
          <w:sz w:val="32"/>
          <w:szCs w:val="32"/>
          <w:lang w:val="en-US" w:eastAsia="zh-CN"/>
        </w:rPr>
        <w:t>5</w:t>
      </w:r>
      <w:r>
        <w:rPr>
          <w:rFonts w:hint="eastAsia" w:ascii="仿宋" w:hAnsi="仿宋" w:eastAsia="仿宋" w:cs="仿宋"/>
          <w:color w:val="212529"/>
          <w:sz w:val="32"/>
          <w:szCs w:val="32"/>
        </w:rPr>
        <w:t>.</w:t>
      </w:r>
      <w:r>
        <w:rPr>
          <w:rFonts w:hint="eastAsia" w:ascii="仿宋" w:hAnsi="仿宋" w:eastAsia="仿宋" w:cs="仿宋"/>
          <w:sz w:val="32"/>
          <w:szCs w:val="24"/>
        </w:rPr>
        <w:t>对取得我校学籍，在规定年限内达到所在专业毕（结）业要求者，颁发广东药科大学</w:t>
      </w:r>
      <w:r>
        <w:rPr>
          <w:rFonts w:hint="eastAsia" w:ascii="仿宋" w:hAnsi="仿宋" w:eastAsia="仿宋" w:cs="仿宋"/>
          <w:sz w:val="32"/>
          <w:szCs w:val="24"/>
          <w:lang w:val="zh-CN"/>
        </w:rPr>
        <w:t>普通高等学校毕（结）业证书。符合学士学位授予条件的，颁发</w:t>
      </w:r>
      <w:r>
        <w:rPr>
          <w:rFonts w:hint="eastAsia" w:ascii="仿宋" w:hAnsi="仿宋" w:eastAsia="仿宋" w:cs="仿宋"/>
          <w:sz w:val="32"/>
          <w:szCs w:val="24"/>
        </w:rPr>
        <w:t>相应</w:t>
      </w:r>
      <w:r>
        <w:rPr>
          <w:rFonts w:hint="eastAsia" w:ascii="仿宋" w:hAnsi="仿宋" w:eastAsia="仿宋" w:cs="仿宋"/>
          <w:sz w:val="32"/>
          <w:szCs w:val="24"/>
          <w:lang w:val="zh-CN"/>
        </w:rPr>
        <w:t>学位证书。</w:t>
      </w:r>
      <w:r>
        <w:rPr>
          <w:rFonts w:hint="eastAsia" w:ascii="仿宋" w:hAnsi="仿宋" w:eastAsia="仿宋" w:cs="仿宋"/>
          <w:sz w:val="32"/>
          <w:szCs w:val="32"/>
        </w:rPr>
        <w:t>经审查未达到学位授予条件的，根据</w:t>
      </w:r>
      <w:bookmarkStart w:id="0" w:name="OLE_LINK2"/>
      <w:bookmarkStart w:id="1" w:name="OLE_LINK1"/>
      <w:r>
        <w:rPr>
          <w:rFonts w:hint="eastAsia" w:ascii="仿宋" w:hAnsi="仿宋" w:eastAsia="仿宋" w:cs="仿宋"/>
          <w:sz w:val="32"/>
          <w:szCs w:val="32"/>
        </w:rPr>
        <w:t>《中华人民共和国学位法》</w:t>
      </w:r>
      <w:bookmarkEnd w:id="0"/>
      <w:bookmarkEnd w:id="1"/>
      <w:r>
        <w:rPr>
          <w:rFonts w:hint="eastAsia" w:ascii="仿宋" w:hAnsi="仿宋" w:eastAsia="仿宋" w:cs="仿宋"/>
          <w:sz w:val="32"/>
          <w:szCs w:val="32"/>
        </w:rPr>
        <w:t>及学校学士学位授予工作细则，经学位评定委员会评议，学校将不授予或撤销其学士学位。</w:t>
      </w:r>
      <w:r>
        <w:rPr>
          <w:rFonts w:hint="eastAsia" w:ascii="仿宋" w:hAnsi="仿宋" w:eastAsia="仿宋" w:cs="仿宋"/>
          <w:sz w:val="32"/>
          <w:szCs w:val="24"/>
        </w:rPr>
        <w:t>退学学生，视具体情况发放肄业证书或开具写实性学习证明</w:t>
      </w:r>
      <w:r>
        <w:rPr>
          <w:rFonts w:hint="eastAsia" w:ascii="仿宋" w:hAnsi="仿宋" w:eastAsia="仿宋" w:cs="仿宋"/>
          <w:color w:val="212529"/>
          <w:sz w:val="32"/>
          <w:szCs w:val="32"/>
        </w:rPr>
        <w:t>。</w:t>
      </w:r>
    </w:p>
    <w:p w14:paraId="7FA45253">
      <w:pPr>
        <w:keepNext w:val="0"/>
        <w:keepLines w:val="0"/>
        <w:pageBreakBefore w:val="0"/>
        <w:widowControl w:val="0"/>
        <w:tabs>
          <w:tab w:val="left" w:pos="2215"/>
        </w:tabs>
        <w:kinsoku/>
        <w:wordWrap/>
        <w:overflowPunct/>
        <w:topLinePunct w:val="0"/>
        <w:autoSpaceDE/>
        <w:autoSpaceDN/>
        <w:bidi w:val="0"/>
        <w:adjustRightInd/>
        <w:snapToGrid/>
        <w:spacing w:line="560" w:lineRule="exact"/>
        <w:ind w:firstLine="600"/>
        <w:jc w:val="left"/>
        <w:textAlignment w:val="auto"/>
        <w:rPr>
          <w:rFonts w:hint="eastAsia" w:ascii="仿宋" w:hAnsi="仿宋" w:eastAsia="仿宋" w:cs="仿宋"/>
          <w:color w:val="212529"/>
          <w:sz w:val="32"/>
          <w:szCs w:val="32"/>
        </w:rPr>
      </w:pPr>
      <w:r>
        <w:rPr>
          <w:rFonts w:hint="eastAsia" w:ascii="仿宋" w:hAnsi="仿宋" w:eastAsia="仿宋" w:cs="仿宋"/>
          <w:color w:val="212529"/>
          <w:sz w:val="32"/>
          <w:szCs w:val="32"/>
          <w:lang w:val="en-US" w:eastAsia="zh-CN"/>
        </w:rPr>
        <w:t>九</w:t>
      </w:r>
      <w:r>
        <w:rPr>
          <w:rFonts w:hint="eastAsia" w:ascii="仿宋" w:hAnsi="仿宋" w:eastAsia="仿宋" w:cs="仿宋"/>
          <w:color w:val="212529"/>
          <w:sz w:val="32"/>
          <w:szCs w:val="32"/>
        </w:rPr>
        <w:t>、联系方式</w:t>
      </w:r>
    </w:p>
    <w:p w14:paraId="08EA6EC6">
      <w:pPr>
        <w:keepNext w:val="0"/>
        <w:keepLines w:val="0"/>
        <w:pageBreakBefore w:val="0"/>
        <w:widowControl w:val="0"/>
        <w:tabs>
          <w:tab w:val="left" w:pos="2215"/>
        </w:tabs>
        <w:kinsoku/>
        <w:wordWrap/>
        <w:overflowPunct/>
        <w:topLinePunct w:val="0"/>
        <w:autoSpaceDE/>
        <w:autoSpaceDN/>
        <w:bidi w:val="0"/>
        <w:adjustRightInd/>
        <w:snapToGrid/>
        <w:spacing w:line="560" w:lineRule="exact"/>
        <w:ind w:firstLine="600"/>
        <w:jc w:val="left"/>
        <w:textAlignment w:val="auto"/>
        <w:rPr>
          <w:rFonts w:hint="eastAsia" w:ascii="仿宋" w:hAnsi="仿宋" w:eastAsia="仿宋" w:cs="仿宋"/>
          <w:color w:val="212529"/>
          <w:sz w:val="32"/>
          <w:szCs w:val="32"/>
          <w:lang w:val="en-US" w:eastAsia="zh-CN"/>
        </w:rPr>
      </w:pPr>
      <w:r>
        <w:rPr>
          <w:rFonts w:hint="eastAsia" w:ascii="仿宋" w:hAnsi="仿宋" w:eastAsia="仿宋" w:cs="仿宋"/>
          <w:color w:val="212529"/>
          <w:sz w:val="32"/>
          <w:szCs w:val="32"/>
        </w:rPr>
        <w:t>广东药科大学</w:t>
      </w:r>
      <w:r>
        <w:rPr>
          <w:rFonts w:hint="eastAsia" w:ascii="仿宋" w:hAnsi="仿宋" w:eastAsia="仿宋" w:cs="仿宋"/>
          <w:color w:val="212529"/>
          <w:sz w:val="32"/>
          <w:szCs w:val="32"/>
          <w:lang w:val="en-US" w:eastAsia="zh-CN"/>
        </w:rPr>
        <w:t>教务部（招生工作办公室）</w:t>
      </w:r>
    </w:p>
    <w:p w14:paraId="692F2943">
      <w:pPr>
        <w:keepNext w:val="0"/>
        <w:keepLines w:val="0"/>
        <w:pageBreakBefore w:val="0"/>
        <w:widowControl w:val="0"/>
        <w:tabs>
          <w:tab w:val="left" w:pos="2215"/>
        </w:tabs>
        <w:kinsoku/>
        <w:wordWrap/>
        <w:overflowPunct/>
        <w:topLinePunct w:val="0"/>
        <w:autoSpaceDE/>
        <w:autoSpaceDN/>
        <w:bidi w:val="0"/>
        <w:adjustRightInd/>
        <w:snapToGrid/>
        <w:spacing w:line="560" w:lineRule="exact"/>
        <w:ind w:left="638" w:leftChars="304" w:firstLine="0" w:firstLineChars="0"/>
        <w:jc w:val="left"/>
        <w:textAlignment w:val="auto"/>
        <w:rPr>
          <w:rFonts w:hint="eastAsia" w:ascii="仿宋" w:hAnsi="仿宋" w:eastAsia="仿宋" w:cs="仿宋"/>
          <w:color w:val="212529"/>
          <w:sz w:val="32"/>
          <w:szCs w:val="32"/>
        </w:rPr>
      </w:pPr>
      <w:r>
        <w:rPr>
          <w:rFonts w:hint="eastAsia" w:ascii="仿宋" w:hAnsi="仿宋" w:eastAsia="仿宋" w:cs="仿宋"/>
          <w:color w:val="212529"/>
          <w:sz w:val="32"/>
          <w:szCs w:val="32"/>
        </w:rPr>
        <w:t>地址：广东省广州市广州大学城外环东路280号</w:t>
      </w:r>
      <w:r>
        <w:rPr>
          <w:rFonts w:hint="eastAsia" w:ascii="仿宋" w:hAnsi="仿宋" w:eastAsia="仿宋" w:cs="仿宋"/>
          <w:color w:val="212529"/>
          <w:sz w:val="32"/>
          <w:szCs w:val="32"/>
          <w:lang w:val="en-US" w:eastAsia="zh-CN"/>
        </w:rPr>
        <w:t>行政南楼304</w:t>
      </w:r>
      <w:r>
        <w:rPr>
          <w:rFonts w:hint="eastAsia" w:ascii="仿宋" w:hAnsi="仿宋" w:eastAsia="仿宋" w:cs="仿宋"/>
          <w:color w:val="212529"/>
          <w:sz w:val="32"/>
          <w:szCs w:val="32"/>
        </w:rPr>
        <w:t>邮政编码：510060</w:t>
      </w:r>
    </w:p>
    <w:p w14:paraId="5229297F">
      <w:pPr>
        <w:keepNext w:val="0"/>
        <w:keepLines w:val="0"/>
        <w:pageBreakBefore w:val="0"/>
        <w:widowControl w:val="0"/>
        <w:tabs>
          <w:tab w:val="left" w:pos="2215"/>
        </w:tabs>
        <w:kinsoku/>
        <w:wordWrap/>
        <w:overflowPunct/>
        <w:topLinePunct w:val="0"/>
        <w:autoSpaceDE/>
        <w:autoSpaceDN/>
        <w:bidi w:val="0"/>
        <w:adjustRightInd/>
        <w:snapToGrid/>
        <w:spacing w:line="560" w:lineRule="exact"/>
        <w:ind w:firstLine="600"/>
        <w:jc w:val="left"/>
        <w:textAlignment w:val="auto"/>
        <w:rPr>
          <w:rFonts w:hint="eastAsia" w:ascii="仿宋" w:hAnsi="仿宋" w:eastAsia="仿宋" w:cs="仿宋"/>
          <w:color w:val="212529"/>
          <w:sz w:val="32"/>
          <w:szCs w:val="32"/>
          <w:lang w:val="en-US" w:eastAsia="zh-CN"/>
        </w:rPr>
      </w:pPr>
      <w:r>
        <w:rPr>
          <w:rFonts w:hint="eastAsia" w:ascii="仿宋" w:hAnsi="仿宋" w:eastAsia="仿宋" w:cs="仿宋"/>
          <w:color w:val="212529"/>
          <w:sz w:val="32"/>
          <w:szCs w:val="32"/>
        </w:rPr>
        <w:t>咨询电话：（8620）393520</w:t>
      </w:r>
      <w:r>
        <w:rPr>
          <w:rFonts w:hint="eastAsia" w:ascii="仿宋" w:hAnsi="仿宋" w:eastAsia="仿宋" w:cs="仿宋"/>
          <w:color w:val="212529"/>
          <w:sz w:val="32"/>
          <w:szCs w:val="32"/>
          <w:lang w:val="en-US" w:eastAsia="zh-CN"/>
        </w:rPr>
        <w:t xml:space="preserve">27 </w:t>
      </w:r>
      <w:r>
        <w:rPr>
          <w:rFonts w:hint="eastAsia" w:ascii="仿宋" w:hAnsi="仿宋" w:eastAsia="仿宋" w:cs="仿宋"/>
          <w:color w:val="212529"/>
          <w:sz w:val="32"/>
          <w:szCs w:val="32"/>
        </w:rPr>
        <w:t>传真</w:t>
      </w:r>
      <w:r>
        <w:rPr>
          <w:rFonts w:hint="eastAsia" w:ascii="仿宋" w:hAnsi="仿宋" w:eastAsia="仿宋" w:cs="仿宋"/>
          <w:color w:val="212529"/>
          <w:sz w:val="32"/>
          <w:szCs w:val="32"/>
          <w:lang w:eastAsia="zh-CN"/>
        </w:rPr>
        <w:t>：（</w:t>
      </w:r>
      <w:r>
        <w:rPr>
          <w:rFonts w:hint="eastAsia" w:ascii="仿宋" w:hAnsi="仿宋" w:eastAsia="仿宋" w:cs="仿宋"/>
          <w:color w:val="212529"/>
          <w:sz w:val="32"/>
          <w:szCs w:val="32"/>
        </w:rPr>
        <w:t>8620）393520</w:t>
      </w:r>
      <w:r>
        <w:rPr>
          <w:rFonts w:hint="eastAsia" w:ascii="仿宋" w:hAnsi="仿宋" w:eastAsia="仿宋" w:cs="仿宋"/>
          <w:color w:val="212529"/>
          <w:sz w:val="32"/>
          <w:szCs w:val="32"/>
          <w:lang w:val="en-US" w:eastAsia="zh-CN"/>
        </w:rPr>
        <w:t>27</w:t>
      </w:r>
    </w:p>
    <w:p w14:paraId="402FC47A">
      <w:pPr>
        <w:keepNext w:val="0"/>
        <w:keepLines w:val="0"/>
        <w:pageBreakBefore w:val="0"/>
        <w:widowControl w:val="0"/>
        <w:tabs>
          <w:tab w:val="left" w:pos="2215"/>
        </w:tabs>
        <w:kinsoku/>
        <w:wordWrap/>
        <w:overflowPunct/>
        <w:topLinePunct w:val="0"/>
        <w:autoSpaceDE/>
        <w:autoSpaceDN/>
        <w:bidi w:val="0"/>
        <w:adjustRightInd/>
        <w:snapToGrid/>
        <w:spacing w:line="560" w:lineRule="exact"/>
        <w:ind w:firstLine="600"/>
        <w:jc w:val="left"/>
        <w:textAlignment w:val="auto"/>
        <w:rPr>
          <w:rFonts w:hint="eastAsia" w:ascii="仿宋" w:hAnsi="仿宋" w:eastAsia="仿宋" w:cs="仿宋"/>
          <w:color w:val="212529"/>
          <w:sz w:val="32"/>
          <w:szCs w:val="32"/>
        </w:rPr>
      </w:pPr>
      <w:r>
        <w:rPr>
          <w:rFonts w:hint="eastAsia" w:ascii="仿宋" w:hAnsi="仿宋" w:eastAsia="仿宋" w:cs="仿宋"/>
          <w:color w:val="212529"/>
          <w:sz w:val="32"/>
          <w:szCs w:val="32"/>
        </w:rPr>
        <w:t>邮箱：</w:t>
      </w:r>
      <w:r>
        <w:rPr>
          <w:rFonts w:hint="eastAsia" w:ascii="仿宋" w:hAnsi="仿宋" w:eastAsia="仿宋" w:cs="仿宋"/>
          <w:color w:val="212529"/>
          <w:sz w:val="32"/>
          <w:szCs w:val="32"/>
          <w:lang w:val="en-US" w:eastAsia="zh-CN"/>
        </w:rPr>
        <w:t>zsb</w:t>
      </w:r>
      <w:r>
        <w:rPr>
          <w:rFonts w:hint="eastAsia" w:ascii="仿宋" w:hAnsi="仿宋" w:eastAsia="仿宋" w:cs="仿宋"/>
          <w:color w:val="212529"/>
          <w:sz w:val="32"/>
          <w:szCs w:val="32"/>
        </w:rPr>
        <w:t>@gdpu.edu.cn</w:t>
      </w:r>
    </w:p>
    <w:p w14:paraId="12C6A1A3">
      <w:pPr>
        <w:keepNext w:val="0"/>
        <w:keepLines w:val="0"/>
        <w:pageBreakBefore w:val="0"/>
        <w:widowControl w:val="0"/>
        <w:tabs>
          <w:tab w:val="left" w:pos="2215"/>
        </w:tabs>
        <w:kinsoku/>
        <w:wordWrap/>
        <w:overflowPunct/>
        <w:topLinePunct w:val="0"/>
        <w:autoSpaceDE/>
        <w:autoSpaceDN/>
        <w:bidi w:val="0"/>
        <w:adjustRightInd/>
        <w:snapToGrid/>
        <w:spacing w:line="560" w:lineRule="exact"/>
        <w:ind w:firstLine="600"/>
        <w:jc w:val="left"/>
        <w:textAlignment w:val="auto"/>
        <w:rPr>
          <w:rFonts w:hint="eastAsia" w:ascii="仿宋" w:hAnsi="仿宋" w:eastAsia="仿宋" w:cs="仿宋"/>
          <w:color w:val="212529"/>
          <w:sz w:val="32"/>
          <w:szCs w:val="32"/>
        </w:rPr>
      </w:pPr>
      <w:r>
        <w:rPr>
          <w:rFonts w:hint="eastAsia" w:ascii="仿宋" w:hAnsi="仿宋" w:eastAsia="仿宋" w:cs="仿宋"/>
          <w:color w:val="212529"/>
          <w:sz w:val="32"/>
          <w:szCs w:val="32"/>
        </w:rPr>
        <w:t>学校主页：https://www.gdpu.edu.cn/</w:t>
      </w:r>
    </w:p>
    <w:p w14:paraId="202BF7D4">
      <w:pPr>
        <w:keepNext w:val="0"/>
        <w:keepLines w:val="0"/>
        <w:pageBreakBefore w:val="0"/>
        <w:widowControl w:val="0"/>
        <w:tabs>
          <w:tab w:val="left" w:pos="2215"/>
        </w:tabs>
        <w:kinsoku/>
        <w:wordWrap/>
        <w:overflowPunct/>
        <w:topLinePunct w:val="0"/>
        <w:autoSpaceDE/>
        <w:autoSpaceDN/>
        <w:bidi w:val="0"/>
        <w:adjustRightInd/>
        <w:snapToGrid/>
        <w:spacing w:line="560" w:lineRule="exact"/>
        <w:ind w:firstLine="600"/>
        <w:jc w:val="left"/>
        <w:textAlignment w:val="auto"/>
        <w:rPr>
          <w:rFonts w:hint="eastAsia" w:ascii="仿宋" w:hAnsi="仿宋" w:eastAsia="仿宋" w:cs="仿宋"/>
          <w:color w:val="212529"/>
          <w:sz w:val="32"/>
          <w:szCs w:val="32"/>
        </w:rPr>
      </w:pPr>
      <w:r>
        <w:rPr>
          <w:rFonts w:hint="eastAsia" w:ascii="仿宋" w:hAnsi="仿宋" w:eastAsia="仿宋" w:cs="仿宋"/>
          <w:color w:val="212529"/>
          <w:sz w:val="32"/>
          <w:szCs w:val="32"/>
          <w:lang w:val="en-US" w:eastAsia="zh-CN"/>
        </w:rPr>
        <w:t>本科招生网主页</w:t>
      </w:r>
      <w:r>
        <w:rPr>
          <w:rFonts w:hint="eastAsia" w:ascii="仿宋" w:hAnsi="仿宋" w:eastAsia="仿宋" w:cs="仿宋"/>
          <w:color w:val="212529"/>
          <w:sz w:val="32"/>
          <w:szCs w:val="32"/>
        </w:rPr>
        <w:t>：https://</w:t>
      </w:r>
      <w:r>
        <w:rPr>
          <w:rFonts w:hint="eastAsia" w:ascii="仿宋" w:hAnsi="仿宋" w:eastAsia="仿宋" w:cs="仿宋"/>
          <w:color w:val="212529"/>
          <w:sz w:val="32"/>
          <w:szCs w:val="32"/>
          <w:lang w:val="en-US" w:eastAsia="zh-CN"/>
        </w:rPr>
        <w:t>zsb</w:t>
      </w:r>
      <w:r>
        <w:rPr>
          <w:rFonts w:hint="eastAsia" w:ascii="仿宋" w:hAnsi="仿宋" w:eastAsia="仿宋" w:cs="仿宋"/>
          <w:color w:val="212529"/>
          <w:sz w:val="32"/>
          <w:szCs w:val="32"/>
        </w:rPr>
        <w:t>.gdpu.edu.cn/</w:t>
      </w:r>
    </w:p>
    <w:p w14:paraId="1FC00825">
      <w:pPr>
        <w:keepNext w:val="0"/>
        <w:keepLines w:val="0"/>
        <w:pageBreakBefore w:val="0"/>
        <w:widowControl w:val="0"/>
        <w:tabs>
          <w:tab w:val="left" w:pos="2215"/>
        </w:tabs>
        <w:kinsoku/>
        <w:wordWrap/>
        <w:overflowPunct/>
        <w:topLinePunct w:val="0"/>
        <w:autoSpaceDE/>
        <w:autoSpaceDN/>
        <w:bidi w:val="0"/>
        <w:adjustRightInd/>
        <w:snapToGrid/>
        <w:spacing w:line="560" w:lineRule="exact"/>
        <w:ind w:firstLine="600"/>
        <w:jc w:val="left"/>
        <w:textAlignment w:val="auto"/>
        <w:rPr>
          <w:rFonts w:hint="eastAsia" w:ascii="仿宋" w:hAnsi="仿宋" w:eastAsia="仿宋" w:cs="仿宋"/>
          <w:color w:val="212529"/>
          <w:sz w:val="32"/>
          <w:szCs w:val="32"/>
          <w:lang w:val="en-US" w:eastAsia="zh-CN"/>
        </w:rPr>
      </w:pPr>
      <w:r>
        <w:rPr>
          <w:rFonts w:hint="eastAsia" w:ascii="仿宋" w:hAnsi="仿宋" w:eastAsia="仿宋" w:cs="仿宋"/>
          <w:color w:val="212529"/>
          <w:sz w:val="32"/>
          <w:szCs w:val="32"/>
        </w:rPr>
        <w:t>招生微信公众号：</w:t>
      </w:r>
      <w:r>
        <w:rPr>
          <w:rFonts w:hint="eastAsia" w:ascii="仿宋" w:hAnsi="仿宋" w:eastAsia="仿宋" w:cs="仿宋"/>
          <w:color w:val="212529"/>
          <w:sz w:val="32"/>
          <w:szCs w:val="32"/>
          <w:lang w:val="en-US" w:eastAsia="zh-CN"/>
        </w:rPr>
        <w:t>广东药科大学教务部招生办公室</w:t>
      </w:r>
    </w:p>
    <w:p w14:paraId="0EC8FE16">
      <w:pPr>
        <w:keepNext w:val="0"/>
        <w:keepLines w:val="0"/>
        <w:pageBreakBefore w:val="0"/>
        <w:widowControl w:val="0"/>
        <w:numPr>
          <w:ilvl w:val="0"/>
          <w:numId w:val="0"/>
        </w:numPr>
        <w:tabs>
          <w:tab w:val="left" w:pos="2215"/>
        </w:tabs>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212529"/>
          <w:sz w:val="32"/>
          <w:szCs w:val="32"/>
          <w:lang w:val="en-US" w:eastAsia="zh-CN"/>
        </w:rPr>
      </w:pPr>
      <w:r>
        <w:rPr>
          <w:rFonts w:hint="eastAsia" w:ascii="仿宋" w:hAnsi="仿宋" w:eastAsia="仿宋" w:cs="仿宋"/>
          <w:color w:val="212529"/>
          <w:sz w:val="32"/>
          <w:szCs w:val="32"/>
          <w:lang w:val="en-US" w:eastAsia="zh-CN"/>
        </w:rPr>
        <w:t>十、附则</w:t>
      </w:r>
    </w:p>
    <w:p w14:paraId="1604417C">
      <w:pPr>
        <w:keepNext w:val="0"/>
        <w:keepLines w:val="0"/>
        <w:pageBreakBefore w:val="0"/>
        <w:widowControl w:val="0"/>
        <w:numPr>
          <w:ilvl w:val="0"/>
          <w:numId w:val="0"/>
        </w:numPr>
        <w:tabs>
          <w:tab w:val="left" w:pos="2215"/>
        </w:tabs>
        <w:kinsoku/>
        <w:wordWrap/>
        <w:overflowPunct/>
        <w:topLinePunct w:val="0"/>
        <w:autoSpaceDE/>
        <w:autoSpaceDN/>
        <w:bidi w:val="0"/>
        <w:adjustRightInd/>
        <w:snapToGrid/>
        <w:spacing w:line="560" w:lineRule="exact"/>
        <w:jc w:val="left"/>
        <w:textAlignment w:val="auto"/>
        <w:rPr>
          <w:rFonts w:hint="eastAsia" w:ascii="仿宋" w:hAnsi="仿宋" w:eastAsia="仿宋" w:cs="仿宋"/>
          <w:sz w:val="32"/>
          <w:szCs w:val="24"/>
          <w:lang w:val="en-US" w:eastAsia="zh-CN"/>
        </w:rPr>
      </w:pPr>
      <w:r>
        <w:rPr>
          <w:rFonts w:hint="eastAsia" w:ascii="仿宋" w:hAnsi="仿宋" w:eastAsia="仿宋" w:cs="仿宋"/>
          <w:color w:val="212529"/>
          <w:sz w:val="32"/>
          <w:szCs w:val="32"/>
          <w:lang w:val="en-US" w:eastAsia="zh-CN"/>
        </w:rPr>
        <w:t xml:space="preserve">    </w:t>
      </w:r>
      <w:r>
        <w:rPr>
          <w:rFonts w:hint="eastAsia" w:ascii="仿宋" w:hAnsi="仿宋" w:eastAsia="仿宋" w:cs="仿宋"/>
          <w:sz w:val="32"/>
          <w:szCs w:val="24"/>
        </w:rPr>
        <w:t>本</w:t>
      </w:r>
      <w:r>
        <w:rPr>
          <w:rFonts w:hint="eastAsia" w:ascii="仿宋" w:hAnsi="仿宋" w:eastAsia="仿宋" w:cs="仿宋"/>
          <w:sz w:val="32"/>
          <w:szCs w:val="24"/>
          <w:lang w:val="en-US" w:eastAsia="zh-CN"/>
        </w:rPr>
        <w:t>简章</w:t>
      </w:r>
      <w:r>
        <w:rPr>
          <w:rFonts w:hint="eastAsia" w:ascii="仿宋" w:hAnsi="仿宋" w:eastAsia="仿宋" w:cs="仿宋"/>
          <w:sz w:val="32"/>
          <w:szCs w:val="24"/>
        </w:rPr>
        <w:t>由广东药科大学</w:t>
      </w:r>
      <w:r>
        <w:rPr>
          <w:rFonts w:hint="eastAsia" w:ascii="仿宋" w:hAnsi="仿宋" w:eastAsia="仿宋" w:cs="仿宋"/>
          <w:sz w:val="32"/>
          <w:szCs w:val="24"/>
          <w:lang w:val="en-US" w:eastAsia="zh-CN"/>
        </w:rPr>
        <w:t>教务部（</w:t>
      </w:r>
      <w:r>
        <w:rPr>
          <w:rFonts w:hint="eastAsia" w:ascii="仿宋" w:hAnsi="仿宋" w:eastAsia="仿宋" w:cs="仿宋"/>
          <w:sz w:val="32"/>
          <w:szCs w:val="24"/>
        </w:rPr>
        <w:t>招生</w:t>
      </w:r>
      <w:r>
        <w:rPr>
          <w:rFonts w:hint="eastAsia" w:ascii="仿宋" w:hAnsi="仿宋" w:eastAsia="仿宋" w:cs="仿宋"/>
          <w:sz w:val="32"/>
          <w:szCs w:val="24"/>
          <w:lang w:val="en-US" w:eastAsia="zh-CN"/>
        </w:rPr>
        <w:t>工作</w:t>
      </w:r>
      <w:r>
        <w:rPr>
          <w:rFonts w:hint="eastAsia" w:ascii="仿宋" w:hAnsi="仿宋" w:eastAsia="仿宋" w:cs="仿宋"/>
          <w:sz w:val="32"/>
          <w:szCs w:val="24"/>
        </w:rPr>
        <w:t>办公室</w:t>
      </w:r>
      <w:r>
        <w:rPr>
          <w:rFonts w:hint="eastAsia" w:ascii="仿宋" w:hAnsi="仿宋" w:eastAsia="仿宋" w:cs="仿宋"/>
          <w:sz w:val="32"/>
          <w:szCs w:val="24"/>
          <w:lang w:val="en-US" w:eastAsia="zh-CN"/>
        </w:rPr>
        <w:t>）</w:t>
      </w:r>
      <w:r>
        <w:rPr>
          <w:rFonts w:hint="eastAsia" w:ascii="仿宋" w:hAnsi="仿宋" w:eastAsia="仿宋" w:cs="仿宋"/>
          <w:sz w:val="32"/>
          <w:szCs w:val="24"/>
        </w:rPr>
        <w:t>解释。本</w:t>
      </w:r>
      <w:r>
        <w:rPr>
          <w:rFonts w:hint="eastAsia" w:ascii="仿宋" w:hAnsi="仿宋" w:eastAsia="仿宋" w:cs="仿宋"/>
          <w:sz w:val="32"/>
          <w:szCs w:val="24"/>
          <w:lang w:val="en-US" w:eastAsia="zh-CN"/>
        </w:rPr>
        <w:t>简章</w:t>
      </w:r>
      <w:r>
        <w:rPr>
          <w:rFonts w:hint="eastAsia" w:ascii="仿宋" w:hAnsi="仿宋" w:eastAsia="仿宋" w:cs="仿宋"/>
          <w:sz w:val="32"/>
          <w:szCs w:val="24"/>
        </w:rPr>
        <w:t>若与国家和</w:t>
      </w:r>
      <w:r>
        <w:rPr>
          <w:rFonts w:hint="eastAsia" w:ascii="仿宋" w:hAnsi="仿宋" w:eastAsia="仿宋" w:cs="仿宋"/>
          <w:sz w:val="32"/>
          <w:szCs w:val="24"/>
          <w:lang w:val="en-US" w:eastAsia="zh-CN"/>
        </w:rPr>
        <w:t>上级主管部门</w:t>
      </w:r>
      <w:r>
        <w:rPr>
          <w:rFonts w:hint="eastAsia" w:ascii="仿宋" w:hAnsi="仿宋" w:eastAsia="仿宋" w:cs="仿宋"/>
          <w:sz w:val="32"/>
          <w:szCs w:val="24"/>
        </w:rPr>
        <w:t>的规定不一致，则以国家和</w:t>
      </w:r>
      <w:r>
        <w:rPr>
          <w:rFonts w:hint="eastAsia" w:ascii="仿宋" w:hAnsi="仿宋" w:eastAsia="仿宋" w:cs="仿宋"/>
          <w:sz w:val="32"/>
          <w:szCs w:val="24"/>
          <w:lang w:val="en-US" w:eastAsia="zh-CN"/>
        </w:rPr>
        <w:t>上级主管部门</w:t>
      </w:r>
      <w:r>
        <w:rPr>
          <w:rFonts w:hint="eastAsia" w:ascii="仿宋" w:hAnsi="仿宋" w:eastAsia="仿宋" w:cs="仿宋"/>
          <w:sz w:val="32"/>
          <w:szCs w:val="24"/>
        </w:rPr>
        <w:t>的规定为准。</w:t>
      </w:r>
    </w:p>
    <w:p w14:paraId="2114F6F5">
      <w:pPr>
        <w:spacing w:line="340" w:lineRule="exact"/>
        <w:rPr>
          <w:rFonts w:hint="eastAsia" w:ascii="仿宋" w:hAnsi="仿宋" w:eastAsia="仿宋" w:cs="仿宋"/>
          <w:sz w:val="28"/>
          <w:szCs w:val="28"/>
          <w:lang w:val="en-US" w:eastAsia="zh-CN"/>
        </w:rPr>
      </w:pPr>
    </w:p>
    <w:p w14:paraId="0F7C4E11">
      <w:pPr>
        <w:spacing w:line="340" w:lineRule="exact"/>
        <w:rPr>
          <w:rFonts w:hint="eastAsia" w:ascii="仿宋" w:hAnsi="仿宋" w:eastAsia="仿宋" w:cs="仿宋"/>
          <w:sz w:val="28"/>
          <w:szCs w:val="28"/>
        </w:rPr>
      </w:pPr>
    </w:p>
    <w:p w14:paraId="0ED83B88">
      <w:pPr>
        <w:spacing w:line="340" w:lineRule="exact"/>
        <w:rPr>
          <w:rFonts w:hint="eastAsia" w:ascii="仿宋" w:hAnsi="仿宋" w:eastAsia="仿宋" w:cs="仿宋"/>
          <w:sz w:val="28"/>
          <w:szCs w:val="28"/>
        </w:rPr>
      </w:pPr>
    </w:p>
    <w:p w14:paraId="1E5C4705">
      <w:pPr>
        <w:spacing w:line="340" w:lineRule="exact"/>
        <w:rPr>
          <w:rFonts w:hint="eastAsia" w:ascii="仿宋" w:hAnsi="仿宋" w:eastAsia="仿宋" w:cs="仿宋"/>
          <w:sz w:val="28"/>
          <w:szCs w:val="28"/>
        </w:rPr>
      </w:pPr>
    </w:p>
    <w:p w14:paraId="05B5F2DA">
      <w:pPr>
        <w:spacing w:line="340" w:lineRule="exact"/>
        <w:rPr>
          <w:rFonts w:hint="eastAsia" w:ascii="仿宋" w:hAnsi="仿宋" w:eastAsia="仿宋" w:cs="仿宋"/>
          <w:sz w:val="28"/>
          <w:szCs w:val="28"/>
        </w:rPr>
      </w:pPr>
    </w:p>
    <w:p w14:paraId="2415E937">
      <w:pPr>
        <w:spacing w:line="340" w:lineRule="exact"/>
        <w:rPr>
          <w:rFonts w:hint="eastAsia" w:ascii="仿宋" w:hAnsi="仿宋" w:eastAsia="仿宋" w:cs="仿宋"/>
          <w:sz w:val="28"/>
          <w:szCs w:val="28"/>
        </w:rPr>
      </w:pPr>
    </w:p>
    <w:p w14:paraId="0C3C0D6A">
      <w:pPr>
        <w:spacing w:line="340" w:lineRule="exact"/>
        <w:rPr>
          <w:rFonts w:hint="eastAsia" w:ascii="仿宋" w:hAnsi="仿宋" w:eastAsia="仿宋" w:cs="仿宋"/>
          <w:sz w:val="28"/>
          <w:szCs w:val="28"/>
        </w:rPr>
      </w:pPr>
    </w:p>
    <w:p w14:paraId="6980F8C2">
      <w:pPr>
        <w:spacing w:line="340" w:lineRule="exact"/>
        <w:rPr>
          <w:rFonts w:hint="eastAsia" w:ascii="仿宋" w:hAnsi="仿宋" w:eastAsia="仿宋" w:cs="仿宋"/>
          <w:sz w:val="28"/>
          <w:szCs w:val="28"/>
        </w:rPr>
      </w:pPr>
    </w:p>
    <w:p w14:paraId="1D0ADDC7">
      <w:pPr>
        <w:spacing w:line="340" w:lineRule="exact"/>
        <w:rPr>
          <w:rFonts w:hint="eastAsia" w:ascii="仿宋" w:hAnsi="仿宋" w:eastAsia="仿宋" w:cs="仿宋"/>
          <w:sz w:val="28"/>
          <w:szCs w:val="28"/>
        </w:rPr>
      </w:pPr>
    </w:p>
    <w:p w14:paraId="1DD9B754">
      <w:pPr>
        <w:spacing w:line="340" w:lineRule="exact"/>
        <w:rPr>
          <w:rFonts w:hint="eastAsia" w:ascii="仿宋" w:hAnsi="仿宋" w:eastAsia="仿宋" w:cs="仿宋"/>
          <w:sz w:val="28"/>
          <w:szCs w:val="28"/>
        </w:rPr>
      </w:pPr>
    </w:p>
    <w:p w14:paraId="173D5623">
      <w:pPr>
        <w:spacing w:line="340" w:lineRule="exact"/>
        <w:rPr>
          <w:rFonts w:hint="eastAsia" w:ascii="仿宋" w:hAnsi="仿宋" w:eastAsia="仿宋" w:cs="仿宋"/>
          <w:sz w:val="28"/>
          <w:szCs w:val="28"/>
        </w:rPr>
      </w:pPr>
    </w:p>
    <w:p w14:paraId="023870B6">
      <w:pPr>
        <w:spacing w:line="340" w:lineRule="exact"/>
        <w:rPr>
          <w:rFonts w:hint="eastAsia" w:ascii="仿宋" w:hAnsi="仿宋" w:eastAsia="仿宋" w:cs="仿宋"/>
          <w:sz w:val="28"/>
          <w:szCs w:val="28"/>
        </w:rPr>
      </w:pPr>
    </w:p>
    <w:p w14:paraId="1B70B107">
      <w:pPr>
        <w:spacing w:line="340" w:lineRule="exact"/>
        <w:rPr>
          <w:rFonts w:hint="eastAsia" w:ascii="仿宋" w:hAnsi="仿宋" w:eastAsia="仿宋" w:cs="仿宋"/>
          <w:sz w:val="28"/>
          <w:szCs w:val="28"/>
        </w:rPr>
      </w:pPr>
    </w:p>
    <w:p w14:paraId="4B46A4F0">
      <w:pPr>
        <w:spacing w:line="340" w:lineRule="exact"/>
        <w:rPr>
          <w:rFonts w:hint="eastAsia" w:ascii="仿宋" w:hAnsi="仿宋" w:eastAsia="仿宋" w:cs="仿宋"/>
          <w:sz w:val="28"/>
          <w:szCs w:val="28"/>
        </w:rPr>
      </w:pPr>
    </w:p>
    <w:p w14:paraId="4DB50DF1">
      <w:pPr>
        <w:spacing w:line="340" w:lineRule="exact"/>
        <w:rPr>
          <w:rFonts w:hint="eastAsia" w:ascii="仿宋" w:hAnsi="仿宋" w:eastAsia="仿宋" w:cs="仿宋"/>
          <w:sz w:val="28"/>
          <w:szCs w:val="28"/>
        </w:rPr>
      </w:pPr>
    </w:p>
    <w:p w14:paraId="02E00D75">
      <w:pPr>
        <w:spacing w:line="340" w:lineRule="exact"/>
        <w:rPr>
          <w:rFonts w:hint="eastAsia" w:ascii="仿宋" w:hAnsi="仿宋" w:eastAsia="仿宋" w:cs="仿宋"/>
          <w:sz w:val="28"/>
          <w:szCs w:val="28"/>
        </w:rPr>
      </w:pPr>
    </w:p>
    <w:p w14:paraId="21E73AE9">
      <w:pPr>
        <w:spacing w:line="340" w:lineRule="exact"/>
        <w:rPr>
          <w:rFonts w:hint="eastAsia" w:ascii="仿宋" w:hAnsi="仿宋" w:eastAsia="仿宋" w:cs="仿宋"/>
          <w:sz w:val="28"/>
          <w:szCs w:val="28"/>
        </w:rPr>
      </w:pPr>
    </w:p>
    <w:p w14:paraId="16D8DCF5">
      <w:pPr>
        <w:spacing w:line="340" w:lineRule="exact"/>
        <w:rPr>
          <w:rFonts w:hint="eastAsia" w:ascii="仿宋" w:hAnsi="仿宋" w:eastAsia="仿宋" w:cs="仿宋"/>
          <w:sz w:val="28"/>
          <w:szCs w:val="28"/>
        </w:rPr>
      </w:pPr>
    </w:p>
    <w:p w14:paraId="02C5AB24">
      <w:pPr>
        <w:spacing w:line="340" w:lineRule="exact"/>
        <w:rPr>
          <w:rFonts w:hint="eastAsia" w:ascii="仿宋" w:hAnsi="仿宋" w:eastAsia="仿宋" w:cs="仿宋"/>
          <w:sz w:val="28"/>
          <w:szCs w:val="28"/>
        </w:rPr>
      </w:pPr>
    </w:p>
    <w:p w14:paraId="61DEE879">
      <w:pPr>
        <w:spacing w:line="340" w:lineRule="exact"/>
        <w:rPr>
          <w:rFonts w:hint="eastAsia" w:ascii="仿宋" w:hAnsi="仿宋" w:eastAsia="仿宋" w:cs="仿宋"/>
          <w:sz w:val="28"/>
          <w:szCs w:val="28"/>
        </w:rPr>
      </w:pPr>
    </w:p>
    <w:p w14:paraId="5F7DA8D0">
      <w:pPr>
        <w:spacing w:line="340" w:lineRule="exact"/>
        <w:rPr>
          <w:rFonts w:hint="eastAsia" w:ascii="仿宋" w:hAnsi="仿宋" w:eastAsia="仿宋" w:cs="仿宋"/>
          <w:sz w:val="28"/>
          <w:szCs w:val="28"/>
        </w:rPr>
      </w:pPr>
    </w:p>
    <w:p w14:paraId="0C141FFA">
      <w:pPr>
        <w:spacing w:line="340" w:lineRule="exact"/>
        <w:rPr>
          <w:rFonts w:hint="eastAsia" w:ascii="仿宋" w:hAnsi="仿宋" w:eastAsia="仿宋" w:cs="仿宋"/>
          <w:sz w:val="28"/>
          <w:szCs w:val="28"/>
        </w:rPr>
      </w:pPr>
      <w:bookmarkStart w:id="2" w:name="_GoBack"/>
      <w:bookmarkEnd w:id="2"/>
    </w:p>
    <w:p w14:paraId="22179FA2">
      <w:pPr>
        <w:spacing w:line="340" w:lineRule="exact"/>
        <w:rPr>
          <w:rFonts w:hint="eastAsia" w:ascii="仿宋" w:hAnsi="仿宋" w:eastAsia="仿宋" w:cs="仿宋"/>
          <w:sz w:val="28"/>
          <w:szCs w:val="28"/>
        </w:rPr>
      </w:pPr>
      <w:r>
        <w:rPr>
          <w:rFonts w:hint="eastAsia" w:ascii="仿宋" w:hAnsi="仿宋" w:eastAsia="仿宋" w:cs="仿宋"/>
          <w:sz w:val="28"/>
          <w:szCs w:val="28"/>
        </w:rPr>
        <w:t>附件</w:t>
      </w:r>
    </w:p>
    <w:p w14:paraId="74E7823F">
      <w:pPr>
        <w:spacing w:line="340" w:lineRule="exact"/>
        <w:rPr>
          <w:rFonts w:hint="eastAsia" w:ascii="仿宋" w:hAnsi="仿宋" w:eastAsia="仿宋" w:cs="仿宋"/>
          <w:sz w:val="28"/>
          <w:szCs w:val="28"/>
        </w:rPr>
      </w:pPr>
    </w:p>
    <w:p w14:paraId="679387D8">
      <w:pPr>
        <w:widowControl/>
        <w:spacing w:line="340" w:lineRule="exact"/>
        <w:jc w:val="center"/>
        <w:textAlignment w:val="center"/>
        <w:rPr>
          <w:rFonts w:hint="eastAsia" w:ascii="仿宋" w:hAnsi="仿宋" w:eastAsia="仿宋" w:cs="仿宋"/>
          <w:b/>
          <w:bCs/>
          <w:i w:val="0"/>
          <w:iCs w:val="0"/>
          <w:caps w:val="0"/>
          <w:color w:val="auto"/>
          <w:spacing w:val="0"/>
          <w:sz w:val="32"/>
          <w:szCs w:val="32"/>
          <w:shd w:val="clear" w:fill="FFFFFF"/>
          <w:lang w:val="en-US" w:eastAsia="zh-CN"/>
        </w:rPr>
      </w:pPr>
      <w:r>
        <w:rPr>
          <w:rFonts w:hint="eastAsia" w:ascii="仿宋" w:hAnsi="仿宋" w:eastAsia="仿宋" w:cs="仿宋"/>
          <w:b/>
          <w:bCs/>
          <w:i w:val="0"/>
          <w:iCs w:val="0"/>
          <w:caps w:val="0"/>
          <w:color w:val="auto"/>
          <w:spacing w:val="0"/>
          <w:sz w:val="32"/>
          <w:szCs w:val="32"/>
          <w:shd w:val="clear" w:fill="FFFFFF"/>
          <w:lang w:val="en-US" w:eastAsia="zh-CN"/>
        </w:rPr>
        <w:t>广东药科大学2026年本科招收台湾高中毕业生专业表</w:t>
      </w:r>
    </w:p>
    <w:p w14:paraId="432AAAD9">
      <w:pPr>
        <w:widowControl/>
        <w:spacing w:line="340" w:lineRule="exact"/>
        <w:jc w:val="center"/>
        <w:textAlignment w:val="center"/>
        <w:rPr>
          <w:rFonts w:hint="eastAsia" w:ascii="仿宋" w:hAnsi="仿宋" w:eastAsia="仿宋" w:cs="仿宋"/>
          <w:b/>
          <w:bCs/>
          <w:i w:val="0"/>
          <w:iCs w:val="0"/>
          <w:caps w:val="0"/>
          <w:color w:val="auto"/>
          <w:spacing w:val="0"/>
          <w:sz w:val="32"/>
          <w:szCs w:val="32"/>
          <w:shd w:val="clear" w:fill="FFFFFF"/>
          <w:lang w:val="en-US" w:eastAsia="zh-CN"/>
        </w:rPr>
      </w:pPr>
    </w:p>
    <w:tbl>
      <w:tblPr>
        <w:tblStyle w:val="5"/>
        <w:tblW w:w="9091"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F2FCF1"/>
        <w:tblLayout w:type="fixed"/>
        <w:tblCellMar>
          <w:top w:w="0" w:type="dxa"/>
          <w:left w:w="0" w:type="dxa"/>
          <w:bottom w:w="0" w:type="dxa"/>
          <w:right w:w="0" w:type="dxa"/>
        </w:tblCellMar>
      </w:tblPr>
      <w:tblGrid>
        <w:gridCol w:w="661"/>
        <w:gridCol w:w="2958"/>
        <w:gridCol w:w="2151"/>
        <w:gridCol w:w="1215"/>
        <w:gridCol w:w="735"/>
        <w:gridCol w:w="1371"/>
      </w:tblGrid>
      <w:tr w14:paraId="75A82C2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F2FCF1"/>
          <w:tblCellMar>
            <w:top w:w="0" w:type="dxa"/>
            <w:left w:w="0" w:type="dxa"/>
            <w:bottom w:w="0" w:type="dxa"/>
            <w:right w:w="0" w:type="dxa"/>
          </w:tblCellMar>
        </w:tblPrEx>
        <w:trPr>
          <w:trHeight w:val="400" w:hRule="atLeast"/>
          <w:jc w:val="center"/>
        </w:trPr>
        <w:tc>
          <w:tcPr>
            <w:tcW w:w="661"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14:paraId="78AD7120">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仿宋" w:hAnsi="仿宋" w:eastAsia="仿宋" w:cs="仿宋"/>
                <w:b w:val="0"/>
                <w:bCs w:val="0"/>
                <w:color w:val="000000"/>
                <w:kern w:val="0"/>
                <w:sz w:val="28"/>
                <w:szCs w:val="28"/>
              </w:rPr>
            </w:pPr>
            <w:r>
              <w:rPr>
                <w:rFonts w:hint="eastAsia" w:ascii="仿宋" w:hAnsi="仿宋" w:eastAsia="仿宋" w:cs="仿宋"/>
                <w:b w:val="0"/>
                <w:bCs w:val="0"/>
                <w:color w:val="000000"/>
                <w:kern w:val="0"/>
                <w:sz w:val="28"/>
                <w:szCs w:val="28"/>
              </w:rPr>
              <w:t>序号</w:t>
            </w:r>
          </w:p>
        </w:tc>
        <w:tc>
          <w:tcPr>
            <w:tcW w:w="2958"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14:paraId="640424D2">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仿宋" w:hAnsi="仿宋" w:eastAsia="仿宋" w:cs="仿宋"/>
                <w:b w:val="0"/>
                <w:bCs w:val="0"/>
                <w:color w:val="000000"/>
                <w:kern w:val="0"/>
                <w:sz w:val="28"/>
                <w:szCs w:val="28"/>
              </w:rPr>
            </w:pPr>
            <w:r>
              <w:rPr>
                <w:rFonts w:hint="eastAsia" w:ascii="仿宋" w:hAnsi="仿宋" w:eastAsia="仿宋" w:cs="仿宋"/>
                <w:b w:val="0"/>
                <w:bCs w:val="0"/>
                <w:color w:val="000000"/>
                <w:kern w:val="0"/>
                <w:sz w:val="28"/>
                <w:szCs w:val="28"/>
              </w:rPr>
              <w:t>学院名称</w:t>
            </w:r>
          </w:p>
        </w:tc>
        <w:tc>
          <w:tcPr>
            <w:tcW w:w="2151"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14:paraId="63FD5ED3">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仿宋" w:hAnsi="仿宋" w:eastAsia="仿宋" w:cs="仿宋"/>
                <w:b w:val="0"/>
                <w:bCs w:val="0"/>
                <w:color w:val="000000"/>
                <w:kern w:val="0"/>
                <w:sz w:val="28"/>
                <w:szCs w:val="28"/>
                <w:lang w:val="en-US" w:eastAsia="zh-CN"/>
              </w:rPr>
            </w:pPr>
            <w:r>
              <w:rPr>
                <w:rFonts w:hint="eastAsia" w:ascii="仿宋" w:hAnsi="仿宋" w:eastAsia="仿宋" w:cs="仿宋"/>
                <w:b w:val="0"/>
                <w:bCs w:val="0"/>
                <w:i w:val="0"/>
                <w:iCs w:val="0"/>
                <w:caps w:val="0"/>
                <w:color w:val="000000"/>
                <w:spacing w:val="0"/>
                <w:kern w:val="0"/>
                <w:sz w:val="28"/>
                <w:szCs w:val="28"/>
                <w:shd w:val="clear"/>
              </w:rPr>
              <w:t>招生专业</w:t>
            </w:r>
          </w:p>
        </w:tc>
        <w:tc>
          <w:tcPr>
            <w:tcW w:w="1215"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14:paraId="7011D61A">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仿宋" w:hAnsi="仿宋" w:eastAsia="仿宋" w:cs="仿宋"/>
                <w:b w:val="0"/>
                <w:bCs w:val="0"/>
                <w:color w:val="000000"/>
                <w:kern w:val="0"/>
                <w:sz w:val="28"/>
                <w:szCs w:val="28"/>
              </w:rPr>
            </w:pPr>
            <w:r>
              <w:rPr>
                <w:rFonts w:hint="eastAsia" w:ascii="仿宋" w:hAnsi="仿宋" w:eastAsia="仿宋" w:cs="仿宋"/>
                <w:b w:val="0"/>
                <w:bCs w:val="0"/>
                <w:color w:val="000000"/>
                <w:kern w:val="0"/>
                <w:sz w:val="28"/>
                <w:szCs w:val="28"/>
              </w:rPr>
              <w:t>科类</w:t>
            </w:r>
          </w:p>
        </w:tc>
        <w:tc>
          <w:tcPr>
            <w:tcW w:w="735"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14:paraId="11B8D787">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仿宋" w:hAnsi="仿宋" w:eastAsia="仿宋" w:cs="仿宋"/>
                <w:b w:val="0"/>
                <w:bCs w:val="0"/>
                <w:color w:val="000000"/>
                <w:kern w:val="0"/>
                <w:sz w:val="28"/>
                <w:szCs w:val="28"/>
              </w:rPr>
            </w:pPr>
            <w:r>
              <w:rPr>
                <w:rFonts w:hint="eastAsia" w:ascii="仿宋" w:hAnsi="仿宋" w:eastAsia="仿宋" w:cs="仿宋"/>
                <w:b w:val="0"/>
                <w:bCs w:val="0"/>
                <w:color w:val="000000"/>
                <w:kern w:val="0"/>
                <w:sz w:val="28"/>
                <w:szCs w:val="28"/>
              </w:rPr>
              <w:t>学制</w:t>
            </w:r>
          </w:p>
        </w:tc>
        <w:tc>
          <w:tcPr>
            <w:tcW w:w="1371"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14:paraId="56DF472B">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仿宋" w:hAnsi="仿宋" w:eastAsia="仿宋" w:cs="仿宋"/>
                <w:b w:val="0"/>
                <w:bCs w:val="0"/>
                <w:color w:val="000000"/>
                <w:kern w:val="0"/>
                <w:sz w:val="28"/>
                <w:szCs w:val="28"/>
                <w:lang w:val="en-US" w:eastAsia="zh-CN"/>
              </w:rPr>
            </w:pPr>
            <w:r>
              <w:rPr>
                <w:rFonts w:hint="eastAsia" w:ascii="仿宋" w:hAnsi="仿宋" w:eastAsia="仿宋" w:cs="仿宋"/>
                <w:b w:val="0"/>
                <w:bCs w:val="0"/>
                <w:color w:val="000000"/>
                <w:kern w:val="0"/>
                <w:sz w:val="28"/>
                <w:szCs w:val="28"/>
                <w:lang w:val="en-US" w:eastAsia="zh-CN"/>
              </w:rPr>
              <w:t>备注</w:t>
            </w:r>
          </w:p>
        </w:tc>
      </w:tr>
      <w:tr w14:paraId="5634547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05" w:hRule="atLeast"/>
          <w:jc w:val="center"/>
        </w:trPr>
        <w:tc>
          <w:tcPr>
            <w:tcW w:w="661" w:type="dxa"/>
            <w:vMerge w:val="restart"/>
            <w:tcBorders>
              <w:top w:val="single" w:color="auto" w:sz="4" w:space="0"/>
              <w:left w:val="single" w:color="auto" w:sz="4" w:space="0"/>
              <w:right w:val="single" w:color="auto" w:sz="4" w:space="0"/>
            </w:tcBorders>
            <w:shd w:val="clear" w:color="auto" w:fill="auto"/>
            <w:noWrap w:val="0"/>
            <w:tcMar>
              <w:top w:w="15" w:type="dxa"/>
              <w:left w:w="15" w:type="dxa"/>
              <w:bottom w:w="15" w:type="dxa"/>
              <w:right w:w="15" w:type="dxa"/>
            </w:tcMar>
            <w:vAlign w:val="center"/>
          </w:tcPr>
          <w:p w14:paraId="6BE9560F">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仿宋" w:hAnsi="仿宋" w:eastAsia="仿宋" w:cs="仿宋"/>
                <w:b w:val="0"/>
                <w:bCs w:val="0"/>
                <w:color w:val="000000"/>
                <w:kern w:val="0"/>
                <w:sz w:val="28"/>
                <w:szCs w:val="28"/>
              </w:rPr>
            </w:pPr>
            <w:r>
              <w:rPr>
                <w:rFonts w:hint="eastAsia" w:ascii="仿宋" w:hAnsi="仿宋" w:eastAsia="仿宋" w:cs="仿宋"/>
                <w:b w:val="0"/>
                <w:bCs w:val="0"/>
                <w:color w:val="000000"/>
                <w:kern w:val="0"/>
                <w:sz w:val="28"/>
                <w:szCs w:val="28"/>
              </w:rPr>
              <w:t>1</w:t>
            </w:r>
          </w:p>
        </w:tc>
        <w:tc>
          <w:tcPr>
            <w:tcW w:w="2958" w:type="dxa"/>
            <w:vMerge w:val="restart"/>
            <w:tcBorders>
              <w:top w:val="single" w:color="auto" w:sz="4" w:space="0"/>
              <w:left w:val="single" w:color="auto" w:sz="4" w:space="0"/>
              <w:right w:val="single" w:color="auto" w:sz="4" w:space="0"/>
            </w:tcBorders>
            <w:shd w:val="clear" w:color="auto" w:fill="auto"/>
            <w:noWrap w:val="0"/>
            <w:tcMar>
              <w:top w:w="15" w:type="dxa"/>
              <w:left w:w="15" w:type="dxa"/>
              <w:bottom w:w="15" w:type="dxa"/>
              <w:right w:w="15" w:type="dxa"/>
            </w:tcMar>
            <w:vAlign w:val="center"/>
          </w:tcPr>
          <w:p w14:paraId="794570E0">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仿宋" w:hAnsi="仿宋" w:eastAsia="仿宋" w:cs="仿宋"/>
                <w:b w:val="0"/>
                <w:bCs w:val="0"/>
                <w:color w:val="000000"/>
                <w:kern w:val="0"/>
                <w:sz w:val="24"/>
                <w:szCs w:val="24"/>
              </w:rPr>
            </w:pPr>
            <w:r>
              <w:rPr>
                <w:rFonts w:hint="eastAsia" w:ascii="仿宋" w:hAnsi="仿宋" w:eastAsia="仿宋" w:cs="仿宋"/>
                <w:b w:val="0"/>
                <w:bCs w:val="0"/>
                <w:color w:val="000000"/>
                <w:kern w:val="0"/>
                <w:sz w:val="24"/>
                <w:szCs w:val="24"/>
              </w:rPr>
              <w:t>药学院</w:t>
            </w:r>
            <w:r>
              <w:rPr>
                <w:rFonts w:hint="eastAsia" w:ascii="仿宋" w:hAnsi="仿宋" w:eastAsia="仿宋" w:cs="仿宋"/>
                <w:b w:val="0"/>
                <w:bCs w:val="0"/>
                <w:color w:val="000000"/>
                <w:kern w:val="0"/>
                <w:sz w:val="24"/>
                <w:szCs w:val="24"/>
                <w:lang w:eastAsia="zh-CN"/>
              </w:rPr>
              <w:t>、</w:t>
            </w:r>
            <w:r>
              <w:rPr>
                <w:rFonts w:hint="eastAsia" w:ascii="仿宋" w:hAnsi="仿宋" w:eastAsia="仿宋" w:cs="仿宋"/>
                <w:b w:val="0"/>
                <w:bCs w:val="0"/>
                <w:i w:val="0"/>
                <w:iCs w:val="0"/>
                <w:caps w:val="0"/>
                <w:color w:val="000000"/>
                <w:spacing w:val="0"/>
                <w:kern w:val="0"/>
                <w:sz w:val="24"/>
                <w:szCs w:val="24"/>
                <w:vertAlign w:val="baseline"/>
              </w:rPr>
              <w:t>临床药学院</w:t>
            </w:r>
          </w:p>
        </w:tc>
        <w:tc>
          <w:tcPr>
            <w:tcW w:w="2151"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14:paraId="43A1EA05">
            <w:pPr>
              <w:spacing w:line="520" w:lineRule="exact"/>
              <w:jc w:val="center"/>
              <w:textAlignment w:val="center"/>
              <w:rPr>
                <w:rFonts w:hint="eastAsia" w:ascii="仿宋" w:hAnsi="仿宋" w:eastAsia="仿宋" w:cs="仿宋"/>
                <w:b w:val="0"/>
                <w:bCs w:val="0"/>
                <w:color w:val="000000"/>
                <w:kern w:val="0"/>
                <w:sz w:val="24"/>
                <w:szCs w:val="24"/>
              </w:rPr>
            </w:pPr>
            <w:r>
              <w:rPr>
                <w:rFonts w:hint="eastAsia" w:ascii="仿宋" w:hAnsi="仿宋" w:eastAsia="仿宋" w:cs="仿宋"/>
                <w:b w:val="0"/>
                <w:bCs w:val="0"/>
                <w:color w:val="000000"/>
                <w:kern w:val="0"/>
                <w:sz w:val="24"/>
                <w:szCs w:val="24"/>
              </w:rPr>
              <w:t>药学</w:t>
            </w:r>
          </w:p>
        </w:tc>
        <w:tc>
          <w:tcPr>
            <w:tcW w:w="1215"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14:paraId="25E4387B">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rPr>
              <w:t>理</w:t>
            </w:r>
            <w:r>
              <w:rPr>
                <w:rFonts w:hint="eastAsia" w:ascii="仿宋" w:hAnsi="仿宋" w:eastAsia="仿宋" w:cs="仿宋"/>
                <w:color w:val="000000"/>
                <w:kern w:val="0"/>
                <w:sz w:val="24"/>
                <w:szCs w:val="24"/>
                <w:lang w:val="en-US" w:eastAsia="zh-CN"/>
              </w:rPr>
              <w:t>工</w:t>
            </w:r>
          </w:p>
        </w:tc>
        <w:tc>
          <w:tcPr>
            <w:tcW w:w="735"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14:paraId="4A5EBD1F">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四年</w:t>
            </w:r>
          </w:p>
        </w:tc>
        <w:tc>
          <w:tcPr>
            <w:tcW w:w="1371"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14:paraId="3E71D596">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不招色盲色弱</w:t>
            </w:r>
          </w:p>
        </w:tc>
      </w:tr>
      <w:tr w14:paraId="5BC0E1C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05" w:hRule="atLeast"/>
          <w:jc w:val="center"/>
        </w:trPr>
        <w:tc>
          <w:tcPr>
            <w:tcW w:w="661" w:type="dxa"/>
            <w:vMerge w:val="continue"/>
            <w:tcBorders>
              <w:left w:val="single" w:color="auto" w:sz="4" w:space="0"/>
              <w:right w:val="single" w:color="auto" w:sz="4" w:space="0"/>
            </w:tcBorders>
            <w:shd w:val="clear" w:color="auto" w:fill="auto"/>
            <w:noWrap w:val="0"/>
            <w:tcMar>
              <w:top w:w="15" w:type="dxa"/>
              <w:left w:w="15" w:type="dxa"/>
              <w:bottom w:w="15" w:type="dxa"/>
              <w:right w:w="15" w:type="dxa"/>
            </w:tcMar>
            <w:vAlign w:val="center"/>
          </w:tcPr>
          <w:p w14:paraId="4B6BB1B4">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仿宋" w:hAnsi="仿宋" w:eastAsia="仿宋" w:cs="仿宋"/>
                <w:b w:val="0"/>
                <w:bCs w:val="0"/>
                <w:color w:val="000000"/>
                <w:kern w:val="0"/>
                <w:sz w:val="28"/>
                <w:szCs w:val="28"/>
              </w:rPr>
            </w:pPr>
          </w:p>
        </w:tc>
        <w:tc>
          <w:tcPr>
            <w:tcW w:w="2958" w:type="dxa"/>
            <w:vMerge w:val="continue"/>
            <w:tcBorders>
              <w:left w:val="single" w:color="auto" w:sz="4" w:space="0"/>
              <w:right w:val="single" w:color="auto" w:sz="4" w:space="0"/>
            </w:tcBorders>
            <w:shd w:val="clear" w:color="auto" w:fill="auto"/>
            <w:noWrap w:val="0"/>
            <w:tcMar>
              <w:top w:w="15" w:type="dxa"/>
              <w:left w:w="15" w:type="dxa"/>
              <w:bottom w:w="15" w:type="dxa"/>
              <w:right w:w="15" w:type="dxa"/>
            </w:tcMar>
            <w:vAlign w:val="center"/>
          </w:tcPr>
          <w:p w14:paraId="0499A3B2">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仿宋" w:hAnsi="仿宋" w:eastAsia="仿宋" w:cs="仿宋"/>
                <w:b w:val="0"/>
                <w:bCs w:val="0"/>
                <w:color w:val="000000"/>
                <w:kern w:val="0"/>
                <w:sz w:val="24"/>
                <w:szCs w:val="24"/>
              </w:rPr>
            </w:pPr>
          </w:p>
        </w:tc>
        <w:tc>
          <w:tcPr>
            <w:tcW w:w="2151"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14:paraId="4CA7F632">
            <w:pPr>
              <w:spacing w:line="520" w:lineRule="exact"/>
              <w:jc w:val="center"/>
              <w:textAlignment w:val="center"/>
              <w:rPr>
                <w:rFonts w:hint="eastAsia" w:ascii="仿宋" w:hAnsi="仿宋" w:eastAsia="仿宋" w:cs="仿宋"/>
                <w:b w:val="0"/>
                <w:bCs w:val="0"/>
                <w:color w:val="000000"/>
                <w:kern w:val="0"/>
                <w:sz w:val="24"/>
                <w:szCs w:val="24"/>
              </w:rPr>
            </w:pPr>
            <w:r>
              <w:rPr>
                <w:rFonts w:hint="eastAsia" w:ascii="仿宋" w:hAnsi="仿宋" w:eastAsia="仿宋" w:cs="仿宋"/>
                <w:b w:val="0"/>
                <w:bCs w:val="0"/>
                <w:i w:val="0"/>
                <w:iCs w:val="0"/>
                <w:caps w:val="0"/>
                <w:color w:val="000000"/>
                <w:spacing w:val="0"/>
                <w:kern w:val="0"/>
                <w:sz w:val="24"/>
                <w:szCs w:val="24"/>
                <w:vertAlign w:val="baseline"/>
              </w:rPr>
              <w:t>药物制剂</w:t>
            </w:r>
          </w:p>
        </w:tc>
        <w:tc>
          <w:tcPr>
            <w:tcW w:w="1215"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14:paraId="785D0F36">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理</w:t>
            </w:r>
            <w:r>
              <w:rPr>
                <w:rFonts w:hint="eastAsia" w:ascii="仿宋" w:hAnsi="仿宋" w:eastAsia="仿宋" w:cs="仿宋"/>
                <w:color w:val="000000"/>
                <w:kern w:val="0"/>
                <w:sz w:val="24"/>
                <w:szCs w:val="24"/>
                <w:lang w:val="en-US" w:eastAsia="zh-CN"/>
              </w:rPr>
              <w:t>工</w:t>
            </w:r>
          </w:p>
        </w:tc>
        <w:tc>
          <w:tcPr>
            <w:tcW w:w="735"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14:paraId="44DA1A79">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四年</w:t>
            </w:r>
          </w:p>
        </w:tc>
        <w:tc>
          <w:tcPr>
            <w:tcW w:w="1371"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14:paraId="71EE6FD0">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val="en-US" w:eastAsia="zh-CN"/>
              </w:rPr>
              <w:t>不招色盲色弱</w:t>
            </w:r>
          </w:p>
        </w:tc>
      </w:tr>
      <w:tr w14:paraId="59525F8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F2FCF1"/>
          <w:tblCellMar>
            <w:top w:w="0" w:type="dxa"/>
            <w:left w:w="0" w:type="dxa"/>
            <w:bottom w:w="0" w:type="dxa"/>
            <w:right w:w="0" w:type="dxa"/>
          </w:tblCellMar>
        </w:tblPrEx>
        <w:trPr>
          <w:trHeight w:val="505" w:hRule="atLeast"/>
          <w:jc w:val="center"/>
        </w:trPr>
        <w:tc>
          <w:tcPr>
            <w:tcW w:w="661" w:type="dxa"/>
            <w:vMerge w:val="continue"/>
            <w:tcBorders>
              <w:left w:val="single" w:color="auto" w:sz="4" w:space="0"/>
              <w:right w:val="single" w:color="auto" w:sz="4" w:space="0"/>
            </w:tcBorders>
            <w:shd w:val="clear" w:color="auto" w:fill="auto"/>
            <w:noWrap w:val="0"/>
            <w:tcMar>
              <w:top w:w="15" w:type="dxa"/>
              <w:left w:w="15" w:type="dxa"/>
              <w:bottom w:w="15" w:type="dxa"/>
              <w:right w:w="15" w:type="dxa"/>
            </w:tcMar>
            <w:vAlign w:val="center"/>
          </w:tcPr>
          <w:p w14:paraId="738FD1C5">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仿宋" w:hAnsi="仿宋" w:eastAsia="仿宋" w:cs="仿宋"/>
                <w:b w:val="0"/>
                <w:bCs w:val="0"/>
                <w:color w:val="000000"/>
                <w:kern w:val="0"/>
                <w:sz w:val="28"/>
                <w:szCs w:val="28"/>
              </w:rPr>
            </w:pPr>
          </w:p>
        </w:tc>
        <w:tc>
          <w:tcPr>
            <w:tcW w:w="2958" w:type="dxa"/>
            <w:vMerge w:val="continue"/>
            <w:tcBorders>
              <w:left w:val="single" w:color="auto" w:sz="4" w:space="0"/>
              <w:right w:val="single" w:color="auto" w:sz="4" w:space="0"/>
            </w:tcBorders>
            <w:shd w:val="clear" w:color="auto" w:fill="auto"/>
            <w:noWrap w:val="0"/>
            <w:tcMar>
              <w:top w:w="15" w:type="dxa"/>
              <w:left w:w="15" w:type="dxa"/>
              <w:bottom w:w="15" w:type="dxa"/>
              <w:right w:w="15" w:type="dxa"/>
            </w:tcMar>
            <w:vAlign w:val="center"/>
          </w:tcPr>
          <w:p w14:paraId="54F3A16C">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仿宋" w:hAnsi="仿宋" w:eastAsia="仿宋" w:cs="仿宋"/>
                <w:b w:val="0"/>
                <w:bCs w:val="0"/>
                <w:color w:val="000000"/>
                <w:kern w:val="0"/>
                <w:sz w:val="24"/>
                <w:szCs w:val="24"/>
              </w:rPr>
            </w:pPr>
          </w:p>
        </w:tc>
        <w:tc>
          <w:tcPr>
            <w:tcW w:w="2151"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14:paraId="1FB95F76">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仿宋" w:hAnsi="仿宋" w:eastAsia="仿宋" w:cs="仿宋"/>
                <w:b w:val="0"/>
                <w:bCs w:val="0"/>
                <w:color w:val="000000"/>
                <w:kern w:val="0"/>
                <w:sz w:val="24"/>
                <w:szCs w:val="24"/>
                <w:lang w:val="en-US" w:eastAsia="zh-CN" w:bidi="ar-SA"/>
              </w:rPr>
            </w:pPr>
            <w:r>
              <w:rPr>
                <w:rFonts w:hint="eastAsia" w:ascii="仿宋" w:hAnsi="仿宋" w:eastAsia="仿宋" w:cs="仿宋"/>
                <w:b w:val="0"/>
                <w:bCs w:val="0"/>
                <w:color w:val="000000"/>
                <w:kern w:val="0"/>
                <w:sz w:val="24"/>
                <w:szCs w:val="24"/>
              </w:rPr>
              <w:t>临床药学</w:t>
            </w:r>
          </w:p>
        </w:tc>
        <w:tc>
          <w:tcPr>
            <w:tcW w:w="1215"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14:paraId="270E8DB9">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rPr>
              <w:t>理</w:t>
            </w:r>
            <w:r>
              <w:rPr>
                <w:rFonts w:hint="eastAsia" w:ascii="仿宋" w:hAnsi="仿宋" w:eastAsia="仿宋" w:cs="仿宋"/>
                <w:color w:val="000000"/>
                <w:kern w:val="0"/>
                <w:sz w:val="24"/>
                <w:szCs w:val="24"/>
                <w:lang w:val="en-US" w:eastAsia="zh-CN"/>
              </w:rPr>
              <w:t>工</w:t>
            </w:r>
          </w:p>
        </w:tc>
        <w:tc>
          <w:tcPr>
            <w:tcW w:w="735"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14:paraId="79C04A5A">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rPr>
              <w:t>五</w:t>
            </w:r>
            <w:r>
              <w:rPr>
                <w:rFonts w:hint="eastAsia" w:ascii="仿宋" w:hAnsi="仿宋" w:eastAsia="仿宋" w:cs="仿宋"/>
                <w:color w:val="000000"/>
                <w:kern w:val="0"/>
                <w:sz w:val="24"/>
                <w:szCs w:val="24"/>
              </w:rPr>
              <w:t>年</w:t>
            </w:r>
          </w:p>
        </w:tc>
        <w:tc>
          <w:tcPr>
            <w:tcW w:w="1371"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14:paraId="620DCC00">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不招色盲色弱</w:t>
            </w:r>
          </w:p>
        </w:tc>
      </w:tr>
      <w:tr w14:paraId="5CA57ED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F2FCF1"/>
          <w:tblCellMar>
            <w:top w:w="0" w:type="dxa"/>
            <w:left w:w="0" w:type="dxa"/>
            <w:bottom w:w="0" w:type="dxa"/>
            <w:right w:w="0" w:type="dxa"/>
          </w:tblCellMar>
        </w:tblPrEx>
        <w:trPr>
          <w:trHeight w:val="505" w:hRule="atLeast"/>
          <w:jc w:val="center"/>
        </w:trPr>
        <w:tc>
          <w:tcPr>
            <w:tcW w:w="661" w:type="dxa"/>
            <w:vMerge w:val="continue"/>
            <w:tcBorders>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14:paraId="0C737AD2">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仿宋" w:hAnsi="仿宋" w:eastAsia="仿宋" w:cs="仿宋"/>
                <w:b w:val="0"/>
                <w:bCs w:val="0"/>
                <w:color w:val="000000"/>
                <w:kern w:val="0"/>
                <w:sz w:val="28"/>
                <w:szCs w:val="28"/>
              </w:rPr>
            </w:pPr>
          </w:p>
        </w:tc>
        <w:tc>
          <w:tcPr>
            <w:tcW w:w="2958" w:type="dxa"/>
            <w:vMerge w:val="continue"/>
            <w:tcBorders>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14:paraId="3FF137CA">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仿宋" w:hAnsi="仿宋" w:eastAsia="仿宋" w:cs="仿宋"/>
                <w:b w:val="0"/>
                <w:bCs w:val="0"/>
                <w:color w:val="000000"/>
                <w:kern w:val="0"/>
                <w:sz w:val="24"/>
                <w:szCs w:val="24"/>
              </w:rPr>
            </w:pPr>
          </w:p>
        </w:tc>
        <w:tc>
          <w:tcPr>
            <w:tcW w:w="2151"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14:paraId="13B7E2B0">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仿宋" w:hAnsi="仿宋" w:eastAsia="仿宋" w:cs="仿宋"/>
                <w:b w:val="0"/>
                <w:bCs w:val="0"/>
                <w:color w:val="000000"/>
                <w:kern w:val="0"/>
                <w:sz w:val="24"/>
                <w:szCs w:val="24"/>
              </w:rPr>
            </w:pPr>
            <w:r>
              <w:rPr>
                <w:rFonts w:hint="eastAsia" w:ascii="仿宋" w:hAnsi="仿宋" w:eastAsia="仿宋" w:cs="仿宋"/>
                <w:b w:val="0"/>
                <w:bCs w:val="0"/>
                <w:color w:val="000000"/>
                <w:kern w:val="0"/>
                <w:sz w:val="24"/>
                <w:szCs w:val="24"/>
              </w:rPr>
              <w:t>制药工程</w:t>
            </w:r>
          </w:p>
        </w:tc>
        <w:tc>
          <w:tcPr>
            <w:tcW w:w="1215"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14:paraId="76983651">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理</w:t>
            </w:r>
            <w:r>
              <w:rPr>
                <w:rFonts w:hint="eastAsia" w:ascii="仿宋" w:hAnsi="仿宋" w:eastAsia="仿宋" w:cs="仿宋"/>
                <w:color w:val="000000"/>
                <w:kern w:val="0"/>
                <w:sz w:val="24"/>
                <w:szCs w:val="24"/>
                <w:lang w:val="en-US" w:eastAsia="zh-CN"/>
              </w:rPr>
              <w:t>工</w:t>
            </w:r>
          </w:p>
        </w:tc>
        <w:tc>
          <w:tcPr>
            <w:tcW w:w="735"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14:paraId="37D2787A">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四年</w:t>
            </w:r>
          </w:p>
        </w:tc>
        <w:tc>
          <w:tcPr>
            <w:tcW w:w="1371"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14:paraId="69249149">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val="en-US" w:eastAsia="zh-CN"/>
              </w:rPr>
              <w:t>不招色盲色弱</w:t>
            </w:r>
          </w:p>
        </w:tc>
      </w:tr>
      <w:tr w14:paraId="2E03FF3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F2FCF1"/>
          <w:tblCellMar>
            <w:top w:w="0" w:type="dxa"/>
            <w:left w:w="0" w:type="dxa"/>
            <w:bottom w:w="0" w:type="dxa"/>
            <w:right w:w="0" w:type="dxa"/>
          </w:tblCellMar>
        </w:tblPrEx>
        <w:trPr>
          <w:trHeight w:val="90" w:hRule="atLeast"/>
          <w:jc w:val="center"/>
        </w:trPr>
        <w:tc>
          <w:tcPr>
            <w:tcW w:w="661" w:type="dxa"/>
            <w:vMerge w:val="restart"/>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14:paraId="3F3ED744">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仿宋" w:hAnsi="仿宋" w:eastAsia="仿宋" w:cs="仿宋"/>
                <w:b w:val="0"/>
                <w:bCs w:val="0"/>
                <w:color w:val="000000"/>
                <w:kern w:val="0"/>
                <w:sz w:val="28"/>
                <w:szCs w:val="28"/>
                <w:lang w:val="en-US" w:eastAsia="zh-CN"/>
              </w:rPr>
            </w:pPr>
            <w:r>
              <w:rPr>
                <w:rFonts w:hint="eastAsia" w:ascii="仿宋" w:hAnsi="仿宋" w:eastAsia="仿宋" w:cs="仿宋"/>
                <w:b w:val="0"/>
                <w:bCs w:val="0"/>
                <w:color w:val="000000"/>
                <w:kern w:val="0"/>
                <w:sz w:val="28"/>
                <w:szCs w:val="28"/>
                <w:lang w:val="en-US" w:eastAsia="zh-CN"/>
              </w:rPr>
              <w:t>2</w:t>
            </w:r>
          </w:p>
        </w:tc>
        <w:tc>
          <w:tcPr>
            <w:tcW w:w="2958" w:type="dxa"/>
            <w:vMerge w:val="restart"/>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14:paraId="7BE6BD75">
            <w:pPr>
              <w:spacing w:line="520" w:lineRule="exact"/>
              <w:jc w:val="center"/>
              <w:textAlignment w:val="center"/>
              <w:rPr>
                <w:rFonts w:hint="eastAsia" w:ascii="仿宋" w:hAnsi="仿宋" w:eastAsia="仿宋" w:cs="仿宋"/>
                <w:b w:val="0"/>
                <w:bCs w:val="0"/>
                <w:color w:val="000000"/>
                <w:kern w:val="0"/>
                <w:sz w:val="24"/>
                <w:szCs w:val="24"/>
                <w:lang w:val="en-US" w:eastAsia="zh-CN" w:bidi="ar-SA"/>
              </w:rPr>
            </w:pPr>
            <w:r>
              <w:rPr>
                <w:rFonts w:hint="eastAsia" w:ascii="仿宋" w:hAnsi="仿宋" w:eastAsia="仿宋" w:cs="仿宋"/>
                <w:b w:val="0"/>
                <w:bCs w:val="0"/>
                <w:color w:val="000000"/>
                <w:kern w:val="0"/>
                <w:sz w:val="24"/>
                <w:szCs w:val="24"/>
              </w:rPr>
              <w:t>中药学院</w:t>
            </w:r>
            <w:r>
              <w:rPr>
                <w:rFonts w:hint="eastAsia" w:ascii="仿宋" w:hAnsi="仿宋" w:eastAsia="仿宋" w:cs="仿宋"/>
                <w:b w:val="0"/>
                <w:bCs w:val="0"/>
                <w:color w:val="000000"/>
                <w:kern w:val="0"/>
                <w:sz w:val="24"/>
                <w:szCs w:val="24"/>
                <w:lang w:eastAsia="zh-CN"/>
              </w:rPr>
              <w:t>、</w:t>
            </w:r>
            <w:r>
              <w:rPr>
                <w:rFonts w:hint="eastAsia" w:ascii="仿宋" w:hAnsi="仿宋" w:eastAsia="仿宋" w:cs="仿宋"/>
                <w:b w:val="0"/>
                <w:bCs w:val="0"/>
                <w:i w:val="0"/>
                <w:iCs w:val="0"/>
                <w:caps w:val="0"/>
                <w:color w:val="000000"/>
                <w:spacing w:val="0"/>
                <w:kern w:val="0"/>
                <w:sz w:val="24"/>
                <w:szCs w:val="24"/>
                <w:vertAlign w:val="baseline"/>
              </w:rPr>
              <w:t>中药资源学院</w:t>
            </w:r>
          </w:p>
        </w:tc>
        <w:tc>
          <w:tcPr>
            <w:tcW w:w="2151"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14:paraId="3EDFF840">
            <w:pPr>
              <w:spacing w:line="520" w:lineRule="exact"/>
              <w:jc w:val="center"/>
              <w:textAlignment w:val="center"/>
              <w:rPr>
                <w:rFonts w:hint="eastAsia" w:ascii="仿宋" w:hAnsi="仿宋" w:eastAsia="仿宋" w:cs="仿宋"/>
                <w:b w:val="0"/>
                <w:bCs w:val="0"/>
                <w:color w:val="000000"/>
                <w:kern w:val="0"/>
                <w:sz w:val="24"/>
                <w:szCs w:val="24"/>
                <w:lang w:val="en-US" w:eastAsia="zh-CN" w:bidi="ar-SA"/>
              </w:rPr>
            </w:pPr>
            <w:r>
              <w:rPr>
                <w:rFonts w:hint="eastAsia" w:ascii="仿宋" w:hAnsi="仿宋" w:eastAsia="仿宋" w:cs="仿宋"/>
                <w:b w:val="0"/>
                <w:bCs w:val="0"/>
                <w:color w:val="000000"/>
                <w:kern w:val="0"/>
                <w:sz w:val="24"/>
                <w:szCs w:val="24"/>
              </w:rPr>
              <w:t>中药学</w:t>
            </w:r>
          </w:p>
        </w:tc>
        <w:tc>
          <w:tcPr>
            <w:tcW w:w="1215"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14:paraId="679BD38C">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rPr>
              <w:t>理</w:t>
            </w:r>
            <w:r>
              <w:rPr>
                <w:rFonts w:hint="eastAsia" w:ascii="仿宋" w:hAnsi="仿宋" w:eastAsia="仿宋" w:cs="仿宋"/>
                <w:color w:val="000000"/>
                <w:kern w:val="0"/>
                <w:sz w:val="24"/>
                <w:szCs w:val="24"/>
                <w:lang w:val="en-US" w:eastAsia="zh-CN"/>
              </w:rPr>
              <w:t>工</w:t>
            </w:r>
          </w:p>
        </w:tc>
        <w:tc>
          <w:tcPr>
            <w:tcW w:w="735"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14:paraId="51D65FF1">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rPr>
              <w:t>四</w:t>
            </w:r>
            <w:r>
              <w:rPr>
                <w:rFonts w:hint="eastAsia" w:ascii="仿宋" w:hAnsi="仿宋" w:eastAsia="仿宋" w:cs="仿宋"/>
                <w:color w:val="000000"/>
                <w:kern w:val="0"/>
                <w:sz w:val="24"/>
                <w:szCs w:val="24"/>
              </w:rPr>
              <w:t>年</w:t>
            </w:r>
          </w:p>
        </w:tc>
        <w:tc>
          <w:tcPr>
            <w:tcW w:w="1371"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14:paraId="2A26658F">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不招色盲色弱</w:t>
            </w:r>
          </w:p>
        </w:tc>
      </w:tr>
      <w:tr w14:paraId="443CC9E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05" w:hRule="atLeast"/>
          <w:jc w:val="center"/>
        </w:trPr>
        <w:tc>
          <w:tcPr>
            <w:tcW w:w="661" w:type="dxa"/>
            <w:vMerge w:val="continue"/>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14:paraId="761FB7CE">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仿宋" w:hAnsi="仿宋" w:eastAsia="仿宋" w:cs="仿宋"/>
                <w:b w:val="0"/>
                <w:bCs w:val="0"/>
                <w:color w:val="000000"/>
                <w:kern w:val="0"/>
                <w:sz w:val="28"/>
                <w:szCs w:val="28"/>
                <w:lang w:val="en-US" w:eastAsia="zh-CN"/>
              </w:rPr>
            </w:pPr>
          </w:p>
        </w:tc>
        <w:tc>
          <w:tcPr>
            <w:tcW w:w="2958" w:type="dxa"/>
            <w:vMerge w:val="continue"/>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14:paraId="17C0304A">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仿宋" w:hAnsi="仿宋" w:eastAsia="仿宋" w:cs="仿宋"/>
                <w:b w:val="0"/>
                <w:bCs w:val="0"/>
                <w:color w:val="000000"/>
                <w:kern w:val="0"/>
                <w:sz w:val="24"/>
                <w:szCs w:val="24"/>
                <w:lang w:val="en-US" w:eastAsia="zh-CN" w:bidi="ar-SA"/>
              </w:rPr>
            </w:pPr>
          </w:p>
        </w:tc>
        <w:tc>
          <w:tcPr>
            <w:tcW w:w="2151"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14:paraId="2141E060">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仿宋" w:hAnsi="仿宋" w:eastAsia="仿宋" w:cs="仿宋"/>
                <w:b w:val="0"/>
                <w:bCs w:val="0"/>
                <w:color w:val="000000"/>
                <w:kern w:val="0"/>
                <w:sz w:val="24"/>
                <w:szCs w:val="24"/>
                <w:lang w:val="en-US" w:eastAsia="zh-CN" w:bidi="ar-SA"/>
              </w:rPr>
            </w:pPr>
            <w:r>
              <w:rPr>
                <w:rFonts w:hint="eastAsia" w:ascii="仿宋" w:hAnsi="仿宋" w:eastAsia="仿宋" w:cs="仿宋"/>
                <w:b w:val="0"/>
                <w:bCs w:val="0"/>
                <w:i w:val="0"/>
                <w:iCs w:val="0"/>
                <w:caps w:val="0"/>
                <w:color w:val="000000"/>
                <w:spacing w:val="0"/>
                <w:kern w:val="0"/>
                <w:sz w:val="24"/>
                <w:szCs w:val="24"/>
                <w:vertAlign w:val="baseline"/>
              </w:rPr>
              <w:t>中药制药</w:t>
            </w:r>
          </w:p>
        </w:tc>
        <w:tc>
          <w:tcPr>
            <w:tcW w:w="1215"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14:paraId="6336C970">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理</w:t>
            </w:r>
            <w:r>
              <w:rPr>
                <w:rFonts w:hint="eastAsia" w:ascii="仿宋" w:hAnsi="仿宋" w:eastAsia="仿宋" w:cs="仿宋"/>
                <w:color w:val="000000"/>
                <w:kern w:val="0"/>
                <w:sz w:val="24"/>
                <w:szCs w:val="24"/>
                <w:lang w:val="en-US" w:eastAsia="zh-CN"/>
              </w:rPr>
              <w:t>工</w:t>
            </w:r>
          </w:p>
        </w:tc>
        <w:tc>
          <w:tcPr>
            <w:tcW w:w="735"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14:paraId="646C21D5">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rPr>
              <w:t>四年</w:t>
            </w:r>
          </w:p>
        </w:tc>
        <w:tc>
          <w:tcPr>
            <w:tcW w:w="1371"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14:paraId="173FC3E2">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val="en-US" w:eastAsia="zh-CN"/>
              </w:rPr>
              <w:t>不招色盲色弱</w:t>
            </w:r>
          </w:p>
        </w:tc>
      </w:tr>
      <w:tr w14:paraId="0E75634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05" w:hRule="atLeast"/>
          <w:jc w:val="center"/>
        </w:trPr>
        <w:tc>
          <w:tcPr>
            <w:tcW w:w="661" w:type="dxa"/>
            <w:vMerge w:val="restart"/>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14:paraId="5DB40E3A">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仿宋" w:hAnsi="仿宋" w:eastAsia="仿宋" w:cs="仿宋"/>
                <w:b w:val="0"/>
                <w:bCs w:val="0"/>
                <w:color w:val="000000"/>
                <w:kern w:val="0"/>
                <w:sz w:val="28"/>
                <w:szCs w:val="28"/>
                <w:lang w:eastAsia="zh-CN"/>
              </w:rPr>
            </w:pPr>
            <w:r>
              <w:rPr>
                <w:rFonts w:hint="eastAsia" w:ascii="仿宋" w:hAnsi="仿宋" w:eastAsia="仿宋" w:cs="仿宋"/>
                <w:b w:val="0"/>
                <w:bCs w:val="0"/>
                <w:color w:val="000000"/>
                <w:kern w:val="0"/>
                <w:sz w:val="28"/>
                <w:szCs w:val="28"/>
                <w:lang w:val="en-US" w:eastAsia="zh-CN"/>
              </w:rPr>
              <w:t>3</w:t>
            </w:r>
          </w:p>
        </w:tc>
        <w:tc>
          <w:tcPr>
            <w:tcW w:w="2958" w:type="dxa"/>
            <w:vMerge w:val="restart"/>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14:paraId="5DC85427">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仿宋" w:hAnsi="仿宋" w:eastAsia="仿宋" w:cs="仿宋"/>
                <w:b w:val="0"/>
                <w:bCs w:val="0"/>
                <w:color w:val="000000"/>
                <w:kern w:val="0"/>
                <w:sz w:val="24"/>
                <w:szCs w:val="24"/>
              </w:rPr>
            </w:pPr>
            <w:r>
              <w:rPr>
                <w:rFonts w:hint="eastAsia" w:ascii="仿宋" w:hAnsi="仿宋" w:eastAsia="仿宋" w:cs="仿宋"/>
                <w:b w:val="0"/>
                <w:bCs w:val="0"/>
                <w:color w:val="000000"/>
                <w:kern w:val="0"/>
                <w:sz w:val="24"/>
                <w:szCs w:val="24"/>
              </w:rPr>
              <w:t>生命科学与生物制药学院</w:t>
            </w:r>
          </w:p>
        </w:tc>
        <w:tc>
          <w:tcPr>
            <w:tcW w:w="2151"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14:paraId="0C1B5D8A">
            <w:pPr>
              <w:spacing w:line="520" w:lineRule="exact"/>
              <w:jc w:val="center"/>
              <w:textAlignment w:val="center"/>
              <w:rPr>
                <w:rFonts w:hint="eastAsia" w:ascii="仿宋" w:hAnsi="仿宋" w:eastAsia="仿宋" w:cs="仿宋"/>
                <w:b w:val="0"/>
                <w:bCs w:val="0"/>
                <w:color w:val="000000"/>
                <w:kern w:val="0"/>
                <w:sz w:val="24"/>
                <w:szCs w:val="24"/>
              </w:rPr>
            </w:pPr>
            <w:r>
              <w:rPr>
                <w:rFonts w:hint="eastAsia" w:ascii="仿宋" w:hAnsi="仿宋" w:eastAsia="仿宋" w:cs="仿宋"/>
                <w:b w:val="0"/>
                <w:bCs w:val="0"/>
                <w:i w:val="0"/>
                <w:iCs w:val="0"/>
                <w:caps w:val="0"/>
                <w:color w:val="000000"/>
                <w:spacing w:val="0"/>
                <w:kern w:val="0"/>
                <w:sz w:val="24"/>
                <w:szCs w:val="24"/>
                <w:vertAlign w:val="baseline"/>
              </w:rPr>
              <w:t>生物技术</w:t>
            </w:r>
          </w:p>
        </w:tc>
        <w:tc>
          <w:tcPr>
            <w:tcW w:w="1215"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14:paraId="64349BCF">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理</w:t>
            </w:r>
            <w:r>
              <w:rPr>
                <w:rFonts w:hint="eastAsia" w:ascii="仿宋" w:hAnsi="仿宋" w:eastAsia="仿宋" w:cs="仿宋"/>
                <w:color w:val="000000"/>
                <w:kern w:val="0"/>
                <w:sz w:val="24"/>
                <w:szCs w:val="24"/>
                <w:lang w:val="en-US" w:eastAsia="zh-CN"/>
              </w:rPr>
              <w:t>工</w:t>
            </w:r>
          </w:p>
        </w:tc>
        <w:tc>
          <w:tcPr>
            <w:tcW w:w="735"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14:paraId="29A7C431">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rPr>
              <w:t>四年</w:t>
            </w:r>
          </w:p>
        </w:tc>
        <w:tc>
          <w:tcPr>
            <w:tcW w:w="1371"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14:paraId="6BBFC6A0">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val="en-US" w:eastAsia="zh-CN"/>
              </w:rPr>
              <w:t>不招色盲色弱</w:t>
            </w:r>
          </w:p>
        </w:tc>
      </w:tr>
      <w:tr w14:paraId="3387E6B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 w:hRule="atLeast"/>
          <w:jc w:val="center"/>
        </w:trPr>
        <w:tc>
          <w:tcPr>
            <w:tcW w:w="661" w:type="dxa"/>
            <w:vMerge w:val="continue"/>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14:paraId="1E3C4AC0">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仿宋" w:hAnsi="仿宋" w:eastAsia="仿宋" w:cs="仿宋"/>
                <w:b w:val="0"/>
                <w:bCs w:val="0"/>
                <w:color w:val="000000"/>
                <w:kern w:val="0"/>
                <w:sz w:val="28"/>
                <w:szCs w:val="28"/>
              </w:rPr>
            </w:pPr>
          </w:p>
        </w:tc>
        <w:tc>
          <w:tcPr>
            <w:tcW w:w="2958" w:type="dxa"/>
            <w:vMerge w:val="continue"/>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14:paraId="427536F2">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仿宋" w:hAnsi="仿宋" w:eastAsia="仿宋" w:cs="仿宋"/>
                <w:b w:val="0"/>
                <w:bCs w:val="0"/>
                <w:color w:val="000000"/>
                <w:kern w:val="0"/>
                <w:sz w:val="24"/>
                <w:szCs w:val="24"/>
              </w:rPr>
            </w:pPr>
          </w:p>
        </w:tc>
        <w:tc>
          <w:tcPr>
            <w:tcW w:w="2151"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14:paraId="2D588BED">
            <w:pPr>
              <w:spacing w:line="520" w:lineRule="exact"/>
              <w:jc w:val="center"/>
              <w:textAlignment w:val="center"/>
              <w:rPr>
                <w:rFonts w:hint="eastAsia" w:ascii="仿宋" w:hAnsi="仿宋" w:eastAsia="仿宋" w:cs="仿宋"/>
                <w:b w:val="0"/>
                <w:bCs w:val="0"/>
                <w:color w:val="000000"/>
                <w:kern w:val="0"/>
                <w:sz w:val="24"/>
                <w:szCs w:val="24"/>
              </w:rPr>
            </w:pPr>
            <w:r>
              <w:rPr>
                <w:rFonts w:hint="eastAsia" w:ascii="仿宋" w:hAnsi="仿宋" w:eastAsia="仿宋" w:cs="仿宋"/>
                <w:b w:val="0"/>
                <w:bCs w:val="0"/>
                <w:i w:val="0"/>
                <w:iCs w:val="0"/>
                <w:caps w:val="0"/>
                <w:color w:val="000000"/>
                <w:spacing w:val="0"/>
                <w:kern w:val="0"/>
                <w:sz w:val="24"/>
                <w:szCs w:val="24"/>
                <w:vertAlign w:val="baseline"/>
              </w:rPr>
              <w:t>生物制药</w:t>
            </w:r>
          </w:p>
        </w:tc>
        <w:tc>
          <w:tcPr>
            <w:tcW w:w="1215"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14:paraId="1FF8DF59">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理</w:t>
            </w:r>
            <w:r>
              <w:rPr>
                <w:rFonts w:hint="eastAsia" w:ascii="仿宋" w:hAnsi="仿宋" w:eastAsia="仿宋" w:cs="仿宋"/>
                <w:color w:val="000000"/>
                <w:kern w:val="0"/>
                <w:sz w:val="24"/>
                <w:szCs w:val="24"/>
                <w:lang w:val="en-US" w:eastAsia="zh-CN"/>
              </w:rPr>
              <w:t>工</w:t>
            </w:r>
          </w:p>
        </w:tc>
        <w:tc>
          <w:tcPr>
            <w:tcW w:w="735"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14:paraId="206BBBCE">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四年</w:t>
            </w:r>
          </w:p>
        </w:tc>
        <w:tc>
          <w:tcPr>
            <w:tcW w:w="1371"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14:paraId="70DAFB71">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val="en-US" w:eastAsia="zh-CN"/>
              </w:rPr>
              <w:t>不招色盲色弱</w:t>
            </w:r>
          </w:p>
        </w:tc>
      </w:tr>
      <w:tr w14:paraId="1A9D8B1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F2FCF1"/>
          <w:tblCellMar>
            <w:top w:w="0" w:type="dxa"/>
            <w:left w:w="0" w:type="dxa"/>
            <w:bottom w:w="0" w:type="dxa"/>
            <w:right w:w="0" w:type="dxa"/>
          </w:tblCellMar>
        </w:tblPrEx>
        <w:trPr>
          <w:trHeight w:val="505" w:hRule="atLeast"/>
          <w:jc w:val="center"/>
        </w:trPr>
        <w:tc>
          <w:tcPr>
            <w:tcW w:w="661" w:type="dxa"/>
            <w:vMerge w:val="continue"/>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14:paraId="418A5AB0">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仿宋" w:hAnsi="仿宋" w:eastAsia="仿宋" w:cs="仿宋"/>
                <w:b w:val="0"/>
                <w:bCs w:val="0"/>
                <w:color w:val="000000"/>
                <w:kern w:val="0"/>
                <w:sz w:val="28"/>
                <w:szCs w:val="28"/>
              </w:rPr>
            </w:pPr>
          </w:p>
        </w:tc>
        <w:tc>
          <w:tcPr>
            <w:tcW w:w="2958" w:type="dxa"/>
            <w:vMerge w:val="continue"/>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14:paraId="24FE5931">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仿宋" w:hAnsi="仿宋" w:eastAsia="仿宋" w:cs="仿宋"/>
                <w:b w:val="0"/>
                <w:bCs w:val="0"/>
                <w:color w:val="000000"/>
                <w:kern w:val="0"/>
                <w:sz w:val="24"/>
                <w:szCs w:val="24"/>
              </w:rPr>
            </w:pPr>
          </w:p>
        </w:tc>
        <w:tc>
          <w:tcPr>
            <w:tcW w:w="2151"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14:paraId="0C1ED2A1">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仿宋" w:hAnsi="仿宋" w:eastAsia="仿宋" w:cs="仿宋"/>
                <w:b w:val="0"/>
                <w:bCs w:val="0"/>
                <w:color w:val="000000"/>
                <w:kern w:val="0"/>
                <w:sz w:val="24"/>
                <w:szCs w:val="24"/>
              </w:rPr>
            </w:pPr>
            <w:r>
              <w:rPr>
                <w:rFonts w:hint="eastAsia" w:ascii="仿宋" w:hAnsi="仿宋" w:eastAsia="仿宋" w:cs="仿宋"/>
                <w:color w:val="000000"/>
                <w:kern w:val="0"/>
                <w:sz w:val="24"/>
                <w:szCs w:val="24"/>
                <w:lang w:val="en-US" w:eastAsia="zh-CN"/>
              </w:rPr>
              <w:t>海洋药学</w:t>
            </w:r>
          </w:p>
        </w:tc>
        <w:tc>
          <w:tcPr>
            <w:tcW w:w="1215"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14:paraId="0E96FDC7">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理</w:t>
            </w:r>
            <w:r>
              <w:rPr>
                <w:rFonts w:hint="eastAsia" w:ascii="仿宋" w:hAnsi="仿宋" w:eastAsia="仿宋" w:cs="仿宋"/>
                <w:color w:val="000000"/>
                <w:kern w:val="0"/>
                <w:sz w:val="24"/>
                <w:szCs w:val="24"/>
                <w:lang w:val="en-US" w:eastAsia="zh-CN"/>
              </w:rPr>
              <w:t>工</w:t>
            </w:r>
          </w:p>
        </w:tc>
        <w:tc>
          <w:tcPr>
            <w:tcW w:w="735"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14:paraId="399C68A6">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四年</w:t>
            </w:r>
          </w:p>
        </w:tc>
        <w:tc>
          <w:tcPr>
            <w:tcW w:w="1371"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14:paraId="081B61CB">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val="en-US" w:eastAsia="zh-CN"/>
              </w:rPr>
              <w:t>不招色盲色弱</w:t>
            </w:r>
          </w:p>
        </w:tc>
      </w:tr>
      <w:tr w14:paraId="4396643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05" w:hRule="atLeast"/>
          <w:jc w:val="center"/>
        </w:trPr>
        <w:tc>
          <w:tcPr>
            <w:tcW w:w="661" w:type="dxa"/>
            <w:vMerge w:val="restart"/>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14:paraId="27749FAD">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4</w:t>
            </w:r>
          </w:p>
        </w:tc>
        <w:tc>
          <w:tcPr>
            <w:tcW w:w="2958" w:type="dxa"/>
            <w:vMerge w:val="restart"/>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14:paraId="3A6BDEB0">
            <w:pPr>
              <w:spacing w:line="520" w:lineRule="exact"/>
              <w:jc w:val="center"/>
              <w:textAlignment w:val="center"/>
              <w:rPr>
                <w:rFonts w:hint="eastAsia" w:ascii="仿宋" w:hAnsi="仿宋" w:eastAsia="仿宋" w:cs="仿宋"/>
                <w:color w:val="000000"/>
                <w:kern w:val="0"/>
                <w:sz w:val="24"/>
                <w:szCs w:val="24"/>
              </w:rPr>
            </w:pPr>
            <w:r>
              <w:rPr>
                <w:rFonts w:hint="eastAsia" w:ascii="仿宋" w:hAnsi="仿宋" w:eastAsia="仿宋" w:cs="仿宋"/>
                <w:b w:val="0"/>
                <w:bCs w:val="0"/>
                <w:i w:val="0"/>
                <w:iCs w:val="0"/>
                <w:caps w:val="0"/>
                <w:color w:val="000000"/>
                <w:spacing w:val="0"/>
                <w:kern w:val="0"/>
                <w:sz w:val="24"/>
                <w:szCs w:val="24"/>
                <w:vertAlign w:val="baseline"/>
              </w:rPr>
              <w:t>第一</w:t>
            </w:r>
            <w:r>
              <w:rPr>
                <w:rFonts w:hint="eastAsia" w:ascii="仿宋" w:hAnsi="仿宋" w:eastAsia="仿宋" w:cs="仿宋"/>
                <w:b w:val="0"/>
                <w:bCs w:val="0"/>
                <w:color w:val="000000"/>
                <w:kern w:val="0"/>
                <w:sz w:val="24"/>
                <w:szCs w:val="24"/>
              </w:rPr>
              <w:t>临床医学院</w:t>
            </w:r>
          </w:p>
        </w:tc>
        <w:tc>
          <w:tcPr>
            <w:tcW w:w="2151"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14:paraId="453F5AAB">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rPr>
              <w:t>临床医学</w:t>
            </w:r>
          </w:p>
        </w:tc>
        <w:tc>
          <w:tcPr>
            <w:tcW w:w="1215"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14:paraId="3D02FF49">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rPr>
              <w:t>理</w:t>
            </w:r>
            <w:r>
              <w:rPr>
                <w:rFonts w:hint="eastAsia" w:ascii="仿宋" w:hAnsi="仿宋" w:eastAsia="仿宋" w:cs="仿宋"/>
                <w:color w:val="000000"/>
                <w:kern w:val="0"/>
                <w:sz w:val="24"/>
                <w:szCs w:val="24"/>
                <w:lang w:val="en-US" w:eastAsia="zh-CN"/>
              </w:rPr>
              <w:t>工</w:t>
            </w:r>
          </w:p>
        </w:tc>
        <w:tc>
          <w:tcPr>
            <w:tcW w:w="735"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14:paraId="3360AE4F">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rPr>
              <w:t>五年</w:t>
            </w:r>
          </w:p>
        </w:tc>
        <w:tc>
          <w:tcPr>
            <w:tcW w:w="1371"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14:paraId="47D63A84">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val="en-US" w:eastAsia="zh-CN"/>
              </w:rPr>
              <w:t>不招色盲色弱</w:t>
            </w:r>
          </w:p>
        </w:tc>
      </w:tr>
      <w:tr w14:paraId="0A351CB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F2FCF1"/>
          <w:tblCellMar>
            <w:top w:w="0" w:type="dxa"/>
            <w:left w:w="0" w:type="dxa"/>
            <w:bottom w:w="0" w:type="dxa"/>
            <w:right w:w="0" w:type="dxa"/>
          </w:tblCellMar>
        </w:tblPrEx>
        <w:trPr>
          <w:trHeight w:val="505" w:hRule="atLeast"/>
          <w:jc w:val="center"/>
        </w:trPr>
        <w:tc>
          <w:tcPr>
            <w:tcW w:w="661" w:type="dxa"/>
            <w:vMerge w:val="continue"/>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14:paraId="3B50F441">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仿宋" w:hAnsi="仿宋" w:eastAsia="仿宋" w:cs="仿宋"/>
                <w:color w:val="000000"/>
                <w:kern w:val="0"/>
                <w:sz w:val="28"/>
                <w:szCs w:val="28"/>
              </w:rPr>
            </w:pPr>
          </w:p>
        </w:tc>
        <w:tc>
          <w:tcPr>
            <w:tcW w:w="2958" w:type="dxa"/>
            <w:vMerge w:val="continue"/>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14:paraId="3A7E4D28">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仿宋" w:hAnsi="仿宋" w:eastAsia="仿宋" w:cs="仿宋"/>
                <w:color w:val="000000"/>
                <w:kern w:val="0"/>
                <w:sz w:val="24"/>
                <w:szCs w:val="24"/>
              </w:rPr>
            </w:pPr>
          </w:p>
        </w:tc>
        <w:tc>
          <w:tcPr>
            <w:tcW w:w="2151"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14:paraId="553C4855">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eastAsia="zh-CN"/>
              </w:rPr>
              <w:t>口腔医学</w:t>
            </w:r>
          </w:p>
        </w:tc>
        <w:tc>
          <w:tcPr>
            <w:tcW w:w="1215"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14:paraId="203D852E">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rPr>
              <w:t>理</w:t>
            </w:r>
            <w:r>
              <w:rPr>
                <w:rFonts w:hint="eastAsia" w:ascii="仿宋" w:hAnsi="仿宋" w:eastAsia="仿宋" w:cs="仿宋"/>
                <w:color w:val="000000"/>
                <w:kern w:val="0"/>
                <w:sz w:val="24"/>
                <w:szCs w:val="24"/>
                <w:lang w:val="en-US" w:eastAsia="zh-CN"/>
              </w:rPr>
              <w:t>工</w:t>
            </w:r>
          </w:p>
        </w:tc>
        <w:tc>
          <w:tcPr>
            <w:tcW w:w="735"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14:paraId="0FB07F08">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rPr>
              <w:t>五</w:t>
            </w:r>
            <w:r>
              <w:rPr>
                <w:rFonts w:hint="eastAsia" w:ascii="仿宋" w:hAnsi="仿宋" w:eastAsia="仿宋" w:cs="仿宋"/>
                <w:color w:val="000000"/>
                <w:kern w:val="0"/>
                <w:sz w:val="24"/>
                <w:szCs w:val="24"/>
              </w:rPr>
              <w:t>年</w:t>
            </w:r>
          </w:p>
        </w:tc>
        <w:tc>
          <w:tcPr>
            <w:tcW w:w="1371"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14:paraId="7B9B1D1D">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不招色盲色弱</w:t>
            </w:r>
          </w:p>
        </w:tc>
      </w:tr>
      <w:tr w14:paraId="308013A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F2FCF1"/>
          <w:tblCellMar>
            <w:top w:w="0" w:type="dxa"/>
            <w:left w:w="0" w:type="dxa"/>
            <w:bottom w:w="0" w:type="dxa"/>
            <w:right w:w="0" w:type="dxa"/>
          </w:tblCellMar>
        </w:tblPrEx>
        <w:trPr>
          <w:trHeight w:val="505" w:hRule="atLeast"/>
          <w:jc w:val="center"/>
        </w:trPr>
        <w:tc>
          <w:tcPr>
            <w:tcW w:w="661" w:type="dxa"/>
            <w:vMerge w:val="continue"/>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14:paraId="0267DC7D">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仿宋" w:hAnsi="仿宋" w:eastAsia="仿宋" w:cs="仿宋"/>
                <w:color w:val="000000"/>
                <w:kern w:val="0"/>
                <w:sz w:val="28"/>
                <w:szCs w:val="28"/>
              </w:rPr>
            </w:pPr>
          </w:p>
        </w:tc>
        <w:tc>
          <w:tcPr>
            <w:tcW w:w="2958" w:type="dxa"/>
            <w:vMerge w:val="continue"/>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14:paraId="3FA40292">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仿宋" w:hAnsi="仿宋" w:eastAsia="仿宋" w:cs="仿宋"/>
                <w:color w:val="000000"/>
                <w:kern w:val="0"/>
                <w:sz w:val="24"/>
                <w:szCs w:val="24"/>
              </w:rPr>
            </w:pPr>
          </w:p>
        </w:tc>
        <w:tc>
          <w:tcPr>
            <w:tcW w:w="2151"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14:paraId="355068AF">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eastAsia="zh-CN"/>
              </w:rPr>
              <w:t>中西医临床医学</w:t>
            </w:r>
          </w:p>
        </w:tc>
        <w:tc>
          <w:tcPr>
            <w:tcW w:w="1215"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14:paraId="081DB2E3">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rPr>
              <w:t>理</w:t>
            </w:r>
            <w:r>
              <w:rPr>
                <w:rFonts w:hint="eastAsia" w:ascii="仿宋" w:hAnsi="仿宋" w:eastAsia="仿宋" w:cs="仿宋"/>
                <w:color w:val="000000"/>
                <w:kern w:val="0"/>
                <w:sz w:val="24"/>
                <w:szCs w:val="24"/>
                <w:lang w:val="en-US" w:eastAsia="zh-CN"/>
              </w:rPr>
              <w:t>工</w:t>
            </w:r>
          </w:p>
        </w:tc>
        <w:tc>
          <w:tcPr>
            <w:tcW w:w="735"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14:paraId="61F7881D">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rPr>
              <w:t>五年</w:t>
            </w:r>
          </w:p>
        </w:tc>
        <w:tc>
          <w:tcPr>
            <w:tcW w:w="1371"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14:paraId="54DDA5B6">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val="en-US" w:eastAsia="zh-CN"/>
              </w:rPr>
              <w:t>不招色盲色弱</w:t>
            </w:r>
          </w:p>
        </w:tc>
      </w:tr>
      <w:tr w14:paraId="67032C2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05" w:hRule="atLeast"/>
          <w:jc w:val="center"/>
        </w:trPr>
        <w:tc>
          <w:tcPr>
            <w:tcW w:w="661" w:type="dxa"/>
            <w:vMerge w:val="continue"/>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14:paraId="721D5A54">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仿宋" w:hAnsi="仿宋" w:eastAsia="仿宋" w:cs="仿宋"/>
                <w:color w:val="000000"/>
                <w:kern w:val="0"/>
                <w:sz w:val="28"/>
                <w:szCs w:val="28"/>
              </w:rPr>
            </w:pPr>
          </w:p>
        </w:tc>
        <w:tc>
          <w:tcPr>
            <w:tcW w:w="2958" w:type="dxa"/>
            <w:vMerge w:val="continue"/>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14:paraId="1835EFB6">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仿宋" w:hAnsi="仿宋" w:eastAsia="仿宋" w:cs="仿宋"/>
                <w:color w:val="000000"/>
                <w:kern w:val="0"/>
                <w:sz w:val="24"/>
                <w:szCs w:val="24"/>
              </w:rPr>
            </w:pPr>
          </w:p>
        </w:tc>
        <w:tc>
          <w:tcPr>
            <w:tcW w:w="2151"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14:paraId="46565553">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rPr>
              <w:t>医学检验技术</w:t>
            </w:r>
          </w:p>
        </w:tc>
        <w:tc>
          <w:tcPr>
            <w:tcW w:w="1215"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14:paraId="2BA48148">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rPr>
              <w:t>理</w:t>
            </w:r>
            <w:r>
              <w:rPr>
                <w:rFonts w:hint="eastAsia" w:ascii="仿宋" w:hAnsi="仿宋" w:eastAsia="仿宋" w:cs="仿宋"/>
                <w:color w:val="000000"/>
                <w:kern w:val="0"/>
                <w:sz w:val="24"/>
                <w:szCs w:val="24"/>
                <w:lang w:val="en-US" w:eastAsia="zh-CN"/>
              </w:rPr>
              <w:t>工</w:t>
            </w:r>
          </w:p>
        </w:tc>
        <w:tc>
          <w:tcPr>
            <w:tcW w:w="735"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14:paraId="489941DE">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rPr>
              <w:t>四年</w:t>
            </w:r>
          </w:p>
        </w:tc>
        <w:tc>
          <w:tcPr>
            <w:tcW w:w="1371"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14:paraId="610D4181">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val="en-US" w:eastAsia="zh-CN"/>
              </w:rPr>
              <w:t>不招色盲色弱</w:t>
            </w:r>
          </w:p>
        </w:tc>
      </w:tr>
      <w:tr w14:paraId="0FA8261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F2FCF1"/>
          <w:tblCellMar>
            <w:top w:w="0" w:type="dxa"/>
            <w:left w:w="0" w:type="dxa"/>
            <w:bottom w:w="0" w:type="dxa"/>
            <w:right w:w="0" w:type="dxa"/>
          </w:tblCellMar>
        </w:tblPrEx>
        <w:trPr>
          <w:trHeight w:val="505" w:hRule="atLeast"/>
          <w:jc w:val="center"/>
        </w:trPr>
        <w:tc>
          <w:tcPr>
            <w:tcW w:w="661" w:type="dxa"/>
            <w:vMerge w:val="restart"/>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14:paraId="63351CFC">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5</w:t>
            </w:r>
          </w:p>
        </w:tc>
        <w:tc>
          <w:tcPr>
            <w:tcW w:w="2958" w:type="dxa"/>
            <w:vMerge w:val="restart"/>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14:paraId="456C127C">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公共卫生学院</w:t>
            </w:r>
          </w:p>
        </w:tc>
        <w:tc>
          <w:tcPr>
            <w:tcW w:w="2151"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14:paraId="73F5258E">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预防医学</w:t>
            </w:r>
          </w:p>
        </w:tc>
        <w:tc>
          <w:tcPr>
            <w:tcW w:w="1215"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14:paraId="507A9467">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理</w:t>
            </w:r>
            <w:r>
              <w:rPr>
                <w:rFonts w:hint="eastAsia" w:ascii="仿宋" w:hAnsi="仿宋" w:eastAsia="仿宋" w:cs="仿宋"/>
                <w:color w:val="000000"/>
                <w:kern w:val="0"/>
                <w:sz w:val="24"/>
                <w:szCs w:val="24"/>
                <w:lang w:val="en-US" w:eastAsia="zh-CN"/>
              </w:rPr>
              <w:t>工</w:t>
            </w:r>
          </w:p>
        </w:tc>
        <w:tc>
          <w:tcPr>
            <w:tcW w:w="735"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14:paraId="5C3E4208">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五年</w:t>
            </w:r>
          </w:p>
        </w:tc>
        <w:tc>
          <w:tcPr>
            <w:tcW w:w="1371"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14:paraId="14CAF3B0">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val="en-US" w:eastAsia="zh-CN"/>
              </w:rPr>
              <w:t>不招色盲色弱</w:t>
            </w:r>
          </w:p>
        </w:tc>
      </w:tr>
      <w:tr w14:paraId="5D085C3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05" w:hRule="atLeast"/>
          <w:jc w:val="center"/>
        </w:trPr>
        <w:tc>
          <w:tcPr>
            <w:tcW w:w="661" w:type="dxa"/>
            <w:vMerge w:val="continue"/>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14:paraId="79381F28">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仿宋" w:hAnsi="仿宋" w:eastAsia="仿宋" w:cs="仿宋"/>
                <w:color w:val="000000"/>
                <w:kern w:val="0"/>
                <w:sz w:val="28"/>
                <w:szCs w:val="28"/>
              </w:rPr>
            </w:pPr>
          </w:p>
        </w:tc>
        <w:tc>
          <w:tcPr>
            <w:tcW w:w="2958" w:type="dxa"/>
            <w:vMerge w:val="continue"/>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14:paraId="0A2ED049">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仿宋" w:hAnsi="仿宋" w:eastAsia="仿宋" w:cs="仿宋"/>
                <w:color w:val="000000"/>
                <w:kern w:val="0"/>
                <w:sz w:val="24"/>
                <w:szCs w:val="24"/>
              </w:rPr>
            </w:pPr>
          </w:p>
        </w:tc>
        <w:tc>
          <w:tcPr>
            <w:tcW w:w="2151"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14:paraId="2D1D6346">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卫生检验与检疫</w:t>
            </w:r>
          </w:p>
        </w:tc>
        <w:tc>
          <w:tcPr>
            <w:tcW w:w="1215"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14:paraId="503997AC">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理</w:t>
            </w:r>
            <w:r>
              <w:rPr>
                <w:rFonts w:hint="eastAsia" w:ascii="仿宋" w:hAnsi="仿宋" w:eastAsia="仿宋" w:cs="仿宋"/>
                <w:color w:val="000000"/>
                <w:kern w:val="0"/>
                <w:sz w:val="24"/>
                <w:szCs w:val="24"/>
                <w:lang w:val="en-US" w:eastAsia="zh-CN"/>
              </w:rPr>
              <w:t>工</w:t>
            </w:r>
          </w:p>
        </w:tc>
        <w:tc>
          <w:tcPr>
            <w:tcW w:w="735"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14:paraId="0CF78595">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四年</w:t>
            </w:r>
          </w:p>
        </w:tc>
        <w:tc>
          <w:tcPr>
            <w:tcW w:w="1371"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14:paraId="4D1D7424">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val="en-US" w:eastAsia="zh-CN"/>
              </w:rPr>
              <w:t>不招色盲色弱</w:t>
            </w:r>
          </w:p>
        </w:tc>
      </w:tr>
    </w:tbl>
    <w:p w14:paraId="19BA86A6">
      <w:pPr>
        <w:keepNext w:val="0"/>
        <w:keepLines w:val="0"/>
        <w:pageBreakBefore w:val="0"/>
        <w:widowControl w:val="0"/>
        <w:tabs>
          <w:tab w:val="left" w:pos="2215"/>
        </w:tabs>
        <w:kinsoku/>
        <w:wordWrap/>
        <w:overflowPunct/>
        <w:topLinePunct w:val="0"/>
        <w:autoSpaceDE/>
        <w:autoSpaceDN/>
        <w:bidi w:val="0"/>
        <w:adjustRightInd/>
        <w:snapToGrid/>
        <w:spacing w:line="560" w:lineRule="exact"/>
        <w:jc w:val="left"/>
        <w:textAlignment w:val="auto"/>
        <w:rPr>
          <w:rFonts w:hint="eastAsia" w:ascii="仿宋" w:hAnsi="仿宋" w:eastAsia="仿宋" w:cs="仿宋"/>
          <w:i w:val="0"/>
          <w:iCs w:val="0"/>
          <w:caps w:val="0"/>
          <w:color w:val="333333"/>
          <w:spacing w:val="0"/>
          <w:sz w:val="30"/>
          <w:szCs w:val="30"/>
        </w:rPr>
      </w:pPr>
      <w:r>
        <w:rPr>
          <w:rFonts w:hint="eastAsia" w:ascii="仿宋" w:hAnsi="仿宋" w:eastAsia="仿宋" w:cs="仿宋"/>
          <w:b w:val="0"/>
          <w:bCs w:val="0"/>
          <w:i w:val="0"/>
          <w:iCs w:val="0"/>
          <w:caps w:val="0"/>
          <w:color w:val="212529"/>
          <w:spacing w:val="0"/>
          <w:sz w:val="28"/>
          <w:szCs w:val="28"/>
          <w:shd w:val="clear" w:fill="FFFFFF"/>
        </w:rPr>
        <w:t>说明1：招生专业名称等如有变动，以</w:t>
      </w:r>
      <w:r>
        <w:rPr>
          <w:rFonts w:hint="eastAsia" w:ascii="仿宋" w:hAnsi="仿宋" w:eastAsia="仿宋" w:cs="仿宋"/>
          <w:b w:val="0"/>
          <w:bCs w:val="0"/>
          <w:i w:val="0"/>
          <w:iCs w:val="0"/>
          <w:caps w:val="0"/>
          <w:color w:val="212529"/>
          <w:spacing w:val="0"/>
          <w:sz w:val="28"/>
          <w:szCs w:val="28"/>
          <w:shd w:val="clear" w:fill="FFFFFF"/>
          <w:lang w:val="en-US" w:eastAsia="zh-CN"/>
        </w:rPr>
        <w:t>本科</w:t>
      </w:r>
      <w:r>
        <w:rPr>
          <w:rFonts w:hint="eastAsia" w:ascii="仿宋" w:hAnsi="仿宋" w:eastAsia="仿宋" w:cs="仿宋"/>
          <w:b w:val="0"/>
          <w:bCs w:val="0"/>
          <w:i w:val="0"/>
          <w:iCs w:val="0"/>
          <w:caps w:val="0"/>
          <w:color w:val="212529"/>
          <w:spacing w:val="0"/>
          <w:sz w:val="28"/>
          <w:szCs w:val="28"/>
          <w:shd w:val="clear" w:fill="FFFFFF"/>
        </w:rPr>
        <w:t>招生网最新公布为准</w:t>
      </w:r>
      <w:r>
        <w:rPr>
          <w:rFonts w:hint="eastAsia" w:ascii="仿宋" w:hAnsi="仿宋" w:eastAsia="仿宋" w:cs="仿宋"/>
          <w:b w:val="0"/>
          <w:bCs w:val="0"/>
          <w:i w:val="0"/>
          <w:iCs w:val="0"/>
          <w:caps w:val="0"/>
          <w:color w:val="212529"/>
          <w:spacing w:val="0"/>
          <w:sz w:val="28"/>
          <w:szCs w:val="28"/>
          <w:shd w:val="clear" w:fill="FFFFFF"/>
          <w:lang w:eastAsia="zh-CN"/>
        </w:rPr>
        <w:t>。</w:t>
      </w:r>
    </w:p>
    <w:sectPr>
      <w:pgSz w:w="11906" w:h="16838"/>
      <w:pgMar w:top="1440" w:right="1417" w:bottom="1440" w:left="1531"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DAFF59"/>
    <w:multiLevelType w:val="singleLevel"/>
    <w:tmpl w:val="74DAFF5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84595F"/>
    <w:rsid w:val="03C47245"/>
    <w:rsid w:val="08F11B50"/>
    <w:rsid w:val="0B84569F"/>
    <w:rsid w:val="1D84595F"/>
    <w:rsid w:val="208113B3"/>
    <w:rsid w:val="23D06D16"/>
    <w:rsid w:val="3B5C425B"/>
    <w:rsid w:val="3B945A66"/>
    <w:rsid w:val="3BE54C25"/>
    <w:rsid w:val="3CA8695D"/>
    <w:rsid w:val="3CC530F8"/>
    <w:rsid w:val="41FE7A26"/>
    <w:rsid w:val="43653F07"/>
    <w:rsid w:val="52866167"/>
    <w:rsid w:val="565250C7"/>
    <w:rsid w:val="5CB41514"/>
    <w:rsid w:val="65930684"/>
    <w:rsid w:val="670C50B8"/>
    <w:rsid w:val="6F80147E"/>
    <w:rsid w:val="71F85BFA"/>
    <w:rsid w:val="78243C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qFormat/>
    <w:uiPriority w:val="0"/>
    <w:rPr>
      <w:color w:val="0000FF"/>
      <w:u w:val="single"/>
    </w:rPr>
  </w:style>
  <w:style w:type="paragraph" w:customStyle="1" w:styleId="9">
    <w:name w:val="_Style 8"/>
    <w:basedOn w:val="1"/>
    <w:next w:val="1"/>
    <w:qFormat/>
    <w:uiPriority w:val="0"/>
    <w:pPr>
      <w:pBdr>
        <w:bottom w:val="single" w:color="auto" w:sz="6" w:space="1"/>
      </w:pBdr>
      <w:jc w:val="center"/>
    </w:pPr>
    <w:rPr>
      <w:rFonts w:ascii="Arial" w:eastAsia="宋体"/>
      <w:vanish/>
      <w:sz w:val="16"/>
    </w:rPr>
  </w:style>
  <w:style w:type="paragraph" w:customStyle="1" w:styleId="10">
    <w:name w:val="_Style 9"/>
    <w:basedOn w:val="1"/>
    <w:next w:val="1"/>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a346453e-2683-4ddd-bbd8-8a63b50d6fa5</errorID>
      <errorWord>台湾地区</errorWord>
      <group>L1_Word</group>
      <groupName>字词问题</groupName>
      <ability>L2_Typo</ability>
      <abilityName>字词错误</abilityName>
      <candidateList>
        <item>中国台湾地区</item>
      </candidateList>
      <explain/>
      <paraID>6E406153</paraID>
      <start>13</start>
      <end>17</end>
      <status>ignored</status>
      <modifiedWord/>
      <trackRevisions>false</trackRevisions>
    </reviewItem>
    <reviewItem>
      <errorID>e6c48191-ac5d-491c-913b-ce6e3f62c3c5</errorID>
      <errorWord>[2025]22号</errorWord>
      <group>L1_Knowledge</group>
      <groupName>知识性问题</groupName>
      <ability>L2_Knowledge</ability>
      <abilityName>其他知识</abilityName>
      <candidateList>
        <item>〔2025〕22号</item>
      </candidateList>
      <explain>发文字号格式错误。</explain>
      <paraID>4B76A962</paraID>
      <start>62</start>
      <end>71</end>
      <status>modified</status>
      <modifiedWord>〔2025〕22号</modifiedWord>
      <trackRevisions>false</trackRevisions>
    </reviewItem>
    <reviewItem>
      <errorID>3d49d7fb-a422-428e-8810-e36a2ac77313</errorID>
      <errorWord>国务院特殊津贴</errorWord>
      <group>L1_Political</group>
      <groupName>政治性问题</groupName>
      <ability>L2_Unpolitical</ability>
      <abilityName>政治敏感错误</abilityName>
      <candidateList>
        <item>国务院政府特殊津贴</item>
      </candidateList>
      <explain/>
      <paraID>364891C3</paraID>
      <start>101</start>
      <end>108</end>
      <status>ignored</status>
      <modifiedWord/>
      <trackRevisions>false</trackRevisions>
    </reviewItem>
    <reviewItem>
      <errorID>314fe103-ac20-49ca-9404-42b83256f797</errorID>
      <errorWord>万人计划</errorWord>
      <group>L1_Sensitive</group>
      <groupName>敏感问题</groupName>
      <ability>L2_Sensitive</ability>
      <abilityName>敏感内容</abilityName>
      <candidateList/>
      <explain>【敏感内容】句中涉及敏感性内容的违规表述，请注意甄别。</explain>
      <paraID>364891C3</paraID>
      <start>124</start>
      <end>128</end>
      <status>ignored</status>
      <modifiedWord/>
      <trackRevisions>false</trackRevisions>
    </reviewItem>
    <reviewItem>
      <errorID>ec547a4c-8f3c-4bd0-9b75-e1c4cd0ddf87</errorID>
      <errorWord>脑中风</errorWord>
      <group>L1_Knowledge</group>
      <groupName>知识性问题</groupName>
      <ability>L2_Term</ability>
      <abilityName>专业术语</abilityName>
      <candidateList>
        <item>脑卒中</item>
      </candidateList>
      <explain>医学名词[脑中风]为不规范表述或旧称，其规范书面表述为[脑卒中]。</explain>
      <paraID>794283EB</paraID>
      <start>421</start>
      <end>424</end>
      <status>ignored</status>
      <modifiedWord/>
      <trackRevisions>false</trackRevisions>
    </reviewItem>
    <reviewItem>
      <errorID>3361fc6a-e1bb-4f68-aef0-a211fec25255</errorID>
      <errorWord>临床实验</errorWord>
      <group>L1_Word</group>
      <groupName>字词问题</groupName>
      <ability>L2_Alias</ability>
      <abilityName>也作/曾用词</abilityName>
      <candidateList>
        <item>临床试验</item>
      </candidateList>
      <explain>词汇[临床实验]为不规范表述或旧称，其规范书面表述为[临床试验]。</explain>
      <paraID>794283EB</paraID>
      <start>441</start>
      <end>445</end>
      <status>ignored</status>
      <modifiedWord/>
      <trackRevisions>false</trackRevisions>
    </reviewItem>
    <reviewItem>
      <errorID>9df91130-ebdb-44ec-90ac-f12d58aca638</errorID>
      <errorWord>-</errorWord>
      <group>L1_Format</group>
      <groupName>格式问题</groupName>
      <ability>L2_HalfPunc</ability>
      <abilityName>全半角检查</abilityName>
      <candidateList>
        <item>－</item>
      </candidateList>
      <explain>文本全半角错误。</explain>
      <paraID> A4E0505</paraID>
      <start>164</start>
      <end>165</end>
      <status>modified</status>
      <modifiedWord>－</modifiedWord>
      <trackRevisions>false</trackRevisions>
    </reviewItem>
    <reviewItem>
      <errorID>f7b7fba5-6201-470f-9fb5-a5cdb71fdcee</errorID>
      <errorWord>受</errorWord>
      <group>L1_Word</group>
      <groupName>字词问题</groupName>
      <ability>L2_Typo</ability>
      <abilityName>字词错误</abilityName>
      <candidateList>
        <item>受到</item>
      </candidateList>
      <explain/>
      <paraID> A4E0505</paraID>
      <start>173</start>
      <end>174</end>
      <status>ignored</status>
      <modifiedWord/>
      <trackRevisions>false</trackRevisions>
    </reviewItem>
    <reviewItem>
      <errorID>9383c955-dfb0-452e-a32e-0d20bdb21726</errorID>
      <errorWord>,</errorWord>
      <group>L1_Format</group>
      <groupName>格式问题</groupName>
      <ability>L2_HalfPunc</ability>
      <abilityName>全半角检查</abilityName>
      <candidateList>
        <item>，</item>
      </candidateList>
      <explain>文本全半角错误。</explain>
      <paraID> A4E0505</paraID>
      <start>227</start>
      <end>228</end>
      <status>modified</status>
      <modifiedWord>，</modifiedWord>
      <trackRevisions>false</trackRevisions>
    </reviewItem>
    <reviewItem>
      <errorID>420790b7-2acf-48f2-9b8f-1cfb32c8afd1</errorID>
      <errorWord>五一劳动奖章</errorWord>
      <group>L1_Political</group>
      <groupName>政治性问题</groupName>
      <ability>L2_Keyword</ability>
      <abilityName>固定表述</abilityName>
      <candidateList>
        <item>“五一劳动奖章”</item>
      </candidateList>
      <explain>注意检查当前固定表述标点是否使用规范。</explain>
      <paraID> A4E0505</paraID>
      <start>445</start>
      <end>451</end>
      <status>ignored</status>
      <modifiedWord/>
      <trackRevisions>false</trackRevisions>
    </reviewItem>
    <reviewItem>
      <errorID>e9791996-b985-4fdf-8cb7-bdbf84b782ca</errorID>
      <errorWord>、以及</errorWord>
      <group>L1_Punc</group>
      <groupName>标点问题</groupName>
      <ability>L2_Punc</ability>
      <abilityName>标点符号检查</abilityName>
      <candidateList>
        <item>，以及</item>
      </candidateList>
      <explain>连接词前后不宜使用顿号，建议使用逗号。</explain>
      <paraID>714F136F</paraID>
      <start>27</start>
      <end>30</end>
      <status>modified</status>
      <modifiedWord>，以及</modifiedWord>
      <trackRevisions>false</trackRevisions>
    </reviewItem>
    <reviewItem>
      <errorID>c6bead90-fe88-463f-80ba-df049c2340f7</errorID>
      <errorWord>台湾地区</errorWord>
      <group>L1_Word</group>
      <groupName>字词问题</groupName>
      <ability>L2_Typo</ability>
      <abilityName>字词错误</abilityName>
      <candidateList>
        <item>中国台湾地区</item>
      </candidateList>
      <explain/>
      <paraID>3A9E8D7D</paraID>
      <start>9</start>
      <end>13</end>
      <status>ignored</status>
      <modifiedWord/>
      <trackRevisions>false</trackRevisions>
    </reviewItem>
    <reviewItem>
      <errorID>b0e5ad5d-fa9c-4b87-8325-f8492c11d52c</errorID>
      <errorWord>台湾地区</errorWord>
      <group>L1_Word</group>
      <groupName>字词问题</groupName>
      <ability>L2_Typo</ability>
      <abilityName>字词错误</abilityName>
      <candidateList>
        <item>中国台湾地区</item>
      </candidateList>
      <explain/>
      <paraID>5CF18908</paraID>
      <start>19</start>
      <end>23</end>
      <status>ignored</status>
      <modifiedWord/>
      <trackRevisions>false</trackRevisions>
    </reviewItem>
    <reviewItem>
      <errorID>126eebfa-b00e-42fe-a2b8-8391746fca8f</errorID>
      <errorWord>/）</errorWord>
      <group>L1_Punc</group>
      <groupName>标点问题</groupName>
      <ability>L2_Punc</ability>
      <abilityName>标点符号检查</abilityName>
      <candidateList>
        <item>）</item>
      </candidateList>
      <explain/>
      <paraID>5CF18908</paraID>
      <start>71</start>
      <end>73</end>
      <status>ignored</status>
      <modifiedWord/>
      <trackRevisions>false</trackRevisions>
    </reviewItem>
    <reviewItem>
      <errorID>89c688ad-b5b7-4ab1-990a-f3dd0d94f895</errorID>
      <errorWord>。</errorWord>
      <group>L1_Punc</group>
      <groupName>标点问题</groupName>
      <ability>L2_Punc</ability>
      <abilityName>标点符号检查</abilityName>
      <candidateList>
        <item/>
      </candidateList>
      <explain>标题文本后不使用标点符号。</explain>
      <paraID>3E9B8B6C</paraID>
      <start>29</start>
      <end>30</end>
      <status>ignored</status>
      <modifiedWord/>
      <trackRevisions>false</trackRevisions>
    </reviewItem>
    <reviewItem>
      <errorID>af705612-62b0-40d0-a38a-db1bdb1dd6f1</errorID>
      <errorWord>持有</errorWord>
      <group>L1_Word</group>
      <groupName>字词问题</groupName>
      <ability>L2_Typo</ability>
      <abilityName>字词错误</abilityName>
      <candidateList>
        <item>持</item>
      </candidateList>
      <explain/>
      <paraID>21C74389</paraID>
      <start>59</start>
      <end>61</end>
      <status>ignored</status>
      <modifiedWord/>
      <trackRevisions>false</trackRevisions>
    </reviewItem>
    <reviewItem>
      <errorID>fbe17916-da67-42ed-abd0-708eedec471c</errorID>
      <errorWord>。</errorWord>
      <group>L1_Punc</group>
      <groupName>标点问题</groupName>
      <ability>L2_Punc</ability>
      <abilityName>标点符号检查</abilityName>
      <candidateList>
        <item/>
      </candidateList>
      <explain>标题文本后不使用标点符号。</explain>
      <paraID> 5AE7A3D</paraID>
      <start>27</start>
      <end>28</end>
      <status>ignored</status>
      <modifiedWord/>
      <trackRevisions>false</trackRevisions>
    </reviewItem>
    <reviewItem>
      <errorID>3e5d468d-5559-4cab-84c7-b64b0ea82116</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3342770F</paraID>
      <start>16</start>
      <end>19</end>
      <status>ignored</status>
      <modifiedWord/>
      <trackRevisions>false</trackRevisions>
    </reviewItem>
    <reviewItem>
      <errorID>ac7faf65-054b-471a-a5e5-889b4feae581</errorID>
      <errorWord>&lt;</errorWord>
      <group>L1_Format</group>
      <groupName>格式问题</groupName>
      <ability>L2_HalfPunc</ability>
      <abilityName>全半角检查</abilityName>
      <candidateList>
        <item>〈</item>
      </candidateList>
      <explain>文本全半角错误。</explain>
      <paraID>3342770F</paraID>
      <start>32</start>
      <end>33</end>
      <status>ignored</status>
      <modifiedWord/>
      <trackRevisions>false</trackRevisions>
    </reviewItem>
    <reviewItem>
      <errorID>9c8518e8-8465-4edd-b3a1-509003a21fd5</errorID>
      <errorWord>&gt;的通知》</errorWord>
      <group>L1_Punc</group>
      <groupName>标点问题</groupName>
      <ability>L2_Punc</ability>
      <abilityName>标点符号检查</abilityName>
      <candidateList>
        <item>〉的通知》</item>
      </candidateList>
      <explain/>
      <paraID>3342770F</paraID>
      <start>49</start>
      <end>54</end>
      <status>ignored</status>
      <modifiedWord/>
      <trackRevisions>false</trackRevisions>
    </reviewItem>
    <reviewItem>
      <errorID>d2e30aad-ae53-4742-96d5-3b7769c0c2d5</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3342770F</paraID>
      <start>75</start>
      <end>78</end>
      <status>ignored</status>
      <modifiedWord/>
      <trackRevisions>false</trackRevisions>
    </reviewItem>
    <reviewItem>
      <errorID>407bfbee-ceb7-4e78-923f-9cf99318340d</errorID>
      <errorWord>[2016]96号</errorWord>
      <group>L1_Knowledge</group>
      <groupName>知识性问题</groupName>
      <ability>L2_Knowledge</ability>
      <abilityName>其他知识</abilityName>
      <candidateList>
        <item>〔2016〕96号</item>
      </candidateList>
      <explain>发文字号格式错误。</explain>
      <paraID>17F14C73</paraID>
      <start>59</start>
      <end>68</end>
      <status>modified</status>
      <modifiedWord>〔2016〕96号</modifiedWord>
      <trackRevisions>false</trackRevisions>
    </reviewItem>
  </reviewItems>
  <config/>
</contractReview>
</file>

<file path=customXml/itemProps1.xml><?xml version="1.0" encoding="utf-8"?>
<ds:datastoreItem xmlns:ds="http://schemas.openxmlformats.org/officeDocument/2006/customXml" ds:itemID="{267a325f-a204-4a11-889f-5811e979e094}">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5421</Words>
  <Characters>5699</Characters>
  <Lines>0</Lines>
  <Paragraphs>0</Paragraphs>
  <TotalTime>42</TotalTime>
  <ScaleCrop>false</ScaleCrop>
  <LinksUpToDate>false</LinksUpToDate>
  <CharactersWithSpaces>5709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2024-12-09T03:40:00Z</dcterms:created>
  <dc:creator>shelley</dc:creator>
  <cp:lastModifiedBy>aika</cp:lastModifiedBy>
  <dcterms:modified xsi:type="dcterms:W3CDTF">2025-12-15T00:54:05Z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6F86C82E618F451BA021EA2D85D9FF3D_11</vt:lpwstr>
  </property>
  <property fmtid="{D5CDD505-2E9C-101B-9397-08002B2CF9AE}" pid="4" name="KSOTemplateDocerSaveRecord">
    <vt:lpwstr>eyJoZGlkIjoiZWI3ZGUzYjcxMWFjMDM4MTczMWQ0YmU0ZGExZWU2NGEiLCJ1c2VySWQiOiIzNDg4MTA0NDQifQ==</vt:lpwstr>
  </property>
</Properties>
</file>