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7C973">
      <w:pPr>
        <w:pStyle w:val="2"/>
        <w:jc w:val="center"/>
        <w:rPr>
          <w:color w:val="auto"/>
          <w:sz w:val="44"/>
        </w:rPr>
      </w:pPr>
      <w:r>
        <w:rPr>
          <w:color w:val="auto"/>
          <w:sz w:val="44"/>
        </w:rPr>
        <w:t>韶关学院202</w:t>
      </w:r>
      <w:r>
        <w:rPr>
          <w:rFonts w:hint="eastAsia"/>
          <w:color w:val="auto"/>
          <w:sz w:val="44"/>
          <w:lang w:val="en-US" w:eastAsia="zh-CN"/>
        </w:rPr>
        <w:t>6</w:t>
      </w:r>
      <w:r>
        <w:rPr>
          <w:color w:val="auto"/>
          <w:sz w:val="44"/>
        </w:rPr>
        <w:t>年普通专升本</w:t>
      </w:r>
    </w:p>
    <w:p w14:paraId="753E4752">
      <w:pPr>
        <w:pStyle w:val="2"/>
        <w:jc w:val="center"/>
        <w:rPr>
          <w:color w:val="auto"/>
          <w:sz w:val="44"/>
        </w:rPr>
      </w:pPr>
      <w:r>
        <w:rPr>
          <w:color w:val="auto"/>
          <w:sz w:val="44"/>
        </w:rPr>
        <w:t>招收退役大学生士兵《综合考查》考试大纲</w:t>
      </w:r>
    </w:p>
    <w:p w14:paraId="51A8170F">
      <w:pPr>
        <w:widowControl/>
        <w:spacing w:line="500" w:lineRule="exact"/>
        <w:jc w:val="center"/>
        <w:rPr>
          <w:rFonts w:hint="eastAsia" w:ascii="宋体" w:hAnsi="宋体"/>
          <w:b/>
          <w:color w:val="auto"/>
          <w:sz w:val="32"/>
          <w:szCs w:val="28"/>
        </w:rPr>
      </w:pPr>
      <w:r>
        <w:rPr>
          <w:rFonts w:hint="eastAsia" w:ascii="宋体" w:hAnsi="宋体"/>
          <w:b/>
          <w:color w:val="auto"/>
          <w:sz w:val="32"/>
          <w:szCs w:val="28"/>
        </w:rPr>
        <w:t>Ⅰ考试内容及要求</w:t>
      </w:r>
    </w:p>
    <w:p w14:paraId="34F3207E">
      <w:pPr>
        <w:widowControl/>
        <w:spacing w:line="440" w:lineRule="exact"/>
        <w:jc w:val="left"/>
        <w:rPr>
          <w:rFonts w:hint="eastAsia" w:ascii="宋体" w:hAnsi="宋体"/>
          <w:b/>
          <w:color w:val="auto"/>
          <w:sz w:val="28"/>
        </w:rPr>
      </w:pPr>
    </w:p>
    <w:p w14:paraId="172134E6">
      <w:pPr>
        <w:pStyle w:val="6"/>
        <w:widowControl/>
        <w:snapToGrid w:val="0"/>
        <w:spacing w:beforeAutospacing="0" w:afterAutospacing="0" w:line="440" w:lineRule="exact"/>
        <w:ind w:firstLine="420"/>
        <w:rPr>
          <w:rStyle w:val="9"/>
          <w:rFonts w:hint="eastAsia" w:ascii="宋体" w:hAnsi="宋体" w:eastAsia="宋体" w:cs="宋体"/>
          <w:color w:val="auto"/>
          <w:spacing w:val="8"/>
          <w:shd w:val="clear" w:color="auto" w:fill="FFFFFF"/>
        </w:rPr>
      </w:pPr>
      <w:r>
        <w:rPr>
          <w:rStyle w:val="9"/>
          <w:rFonts w:hint="eastAsia" w:ascii="宋体" w:hAnsi="宋体" w:eastAsia="宋体" w:cs="宋体"/>
          <w:color w:val="auto"/>
          <w:spacing w:val="8"/>
          <w:sz w:val="28"/>
          <w:szCs w:val="28"/>
          <w:shd w:val="clear" w:color="auto" w:fill="FFFFFF"/>
        </w:rPr>
        <w:t>1.深入学习贯彻党的二十大和二十届二中、三中、四中全会精神，深刻领悟“两个确立”的决定性意义，努力成为让党放心、爱国奉献、担当民族复兴重任的时代新人</w:t>
      </w:r>
    </w:p>
    <w:p w14:paraId="4DCD8B32">
      <w:pPr>
        <w:pStyle w:val="6"/>
        <w:widowControl/>
        <w:snapToGrid w:val="0"/>
        <w:spacing w:beforeAutospacing="0" w:afterAutospacing="0" w:line="440" w:lineRule="exact"/>
        <w:ind w:firstLine="420"/>
        <w:jc w:val="both"/>
        <w:rPr>
          <w:rStyle w:val="9"/>
          <w:rFonts w:hint="eastAsia" w:ascii="宋体" w:hAnsi="宋体" w:eastAsia="宋体" w:cs="宋体"/>
          <w:b w:val="0"/>
          <w:color w:val="auto"/>
          <w:spacing w:val="8"/>
          <w:shd w:val="clear" w:color="auto" w:fill="FFFFFF"/>
        </w:rPr>
      </w:pPr>
    </w:p>
    <w:p w14:paraId="04A5FBEF">
      <w:pPr>
        <w:pStyle w:val="6"/>
        <w:widowControl/>
        <w:snapToGrid w:val="0"/>
        <w:spacing w:beforeAutospacing="0" w:afterAutospacing="0" w:line="440" w:lineRule="exact"/>
        <w:ind w:firstLine="420"/>
        <w:jc w:val="both"/>
        <w:rPr>
          <w:rStyle w:val="9"/>
          <w:rFonts w:hint="eastAsia" w:ascii="宋体" w:hAnsi="宋体" w:eastAsia="宋体" w:cs="宋体"/>
          <w:b w:val="0"/>
          <w:color w:val="auto"/>
          <w:spacing w:val="8"/>
          <w:shd w:val="clear" w:color="auto" w:fill="FFFFFF"/>
        </w:rPr>
      </w:pPr>
      <w:r>
        <w:rPr>
          <w:rStyle w:val="9"/>
          <w:rFonts w:hint="eastAsia" w:ascii="宋体" w:hAnsi="宋体" w:eastAsia="宋体" w:cs="宋体"/>
          <w:b w:val="0"/>
          <w:color w:val="auto"/>
          <w:spacing w:val="8"/>
          <w:shd w:val="clear" w:color="auto" w:fill="FFFFFF"/>
        </w:rPr>
        <w:t>党的二十大擘画了全面建设社会主义现代化国家、以中国式现代化全面</w:t>
      </w:r>
    </w:p>
    <w:p w14:paraId="04BCD34D">
      <w:pPr>
        <w:pStyle w:val="6"/>
        <w:widowControl/>
        <w:snapToGrid w:val="0"/>
        <w:spacing w:beforeAutospacing="0" w:afterAutospacing="0" w:line="440" w:lineRule="exact"/>
        <w:jc w:val="both"/>
        <w:rPr>
          <w:rFonts w:hint="eastAsia" w:ascii="宋体" w:hAnsi="宋体" w:eastAsia="宋体" w:cs="宋体"/>
          <w:color w:val="auto"/>
          <w:spacing w:val="8"/>
          <w:shd w:val="clear" w:color="auto" w:fill="FFFFFF"/>
        </w:rPr>
      </w:pPr>
      <w:r>
        <w:rPr>
          <w:rStyle w:val="9"/>
          <w:rFonts w:hint="eastAsia" w:ascii="宋体" w:hAnsi="宋体" w:eastAsia="宋体" w:cs="宋体"/>
          <w:b w:val="0"/>
          <w:color w:val="auto"/>
          <w:spacing w:val="8"/>
          <w:shd w:val="clear" w:color="auto" w:fill="FFFFFF"/>
        </w:rPr>
        <w:t>推进中华民族伟大复兴的宏伟蓝图，吹响了奋进新征程的时代号角。党的二十届二中全会研究部署了推进党和国家机构改革，是贯彻落实党的二十大精神的重要举措，是坚持和加强党的全面领导、推进国家治理体系和治理能力现代化、以中国式现代化全面推进中华民族伟大复兴的必然要求。党的二十届三中全会对进一步推动全面深化改革作出系统部署，再次宣示新时代新征程要坚持什么方向、坚定什么立场、坚守什么原则，确保改革开放这艘航船沿着正确航向破浪前行。</w:t>
      </w:r>
      <w:r>
        <w:rPr>
          <w:rStyle w:val="9"/>
          <w:rFonts w:hint="eastAsia" w:ascii="宋体" w:hAnsi="宋体" w:eastAsia="宋体" w:cs="宋体"/>
          <w:color w:val="auto"/>
          <w:spacing w:val="8"/>
          <w:shd w:val="clear" w:color="auto" w:fill="FFFFFF"/>
        </w:rPr>
        <w:t>一是</w:t>
      </w:r>
      <w:r>
        <w:rPr>
          <w:rStyle w:val="9"/>
          <w:rFonts w:hint="eastAsia" w:ascii="宋体" w:hAnsi="宋体" w:eastAsia="宋体" w:cs="宋体"/>
          <w:b w:val="0"/>
          <w:color w:val="auto"/>
          <w:spacing w:val="8"/>
          <w:shd w:val="clear" w:color="auto" w:fill="FFFFFF"/>
        </w:rPr>
        <w:t>深刻认识新时代全面深化改革取得的历史性伟大成就、“四个迫切需要”的深刻考量，理解</w:t>
      </w:r>
      <w:r>
        <w:rPr>
          <w:rFonts w:hint="eastAsia" w:eastAsia="宋体"/>
          <w:color w:val="auto"/>
        </w:rPr>
        <w:t>“</w:t>
      </w:r>
      <w:r>
        <w:rPr>
          <w:color w:val="auto"/>
        </w:rPr>
        <w:t>两个确立</w:t>
      </w:r>
      <w:r>
        <w:rPr>
          <w:rFonts w:hint="eastAsia"/>
          <w:color w:val="auto"/>
        </w:rPr>
        <w:t>”</w:t>
      </w:r>
      <w:r>
        <w:rPr>
          <w:color w:val="auto"/>
        </w:rPr>
        <w:t>对新时代党和国家事业发展、对推进中华民族伟大复兴历史进程的决定性意义</w:t>
      </w:r>
      <w:r>
        <w:rPr>
          <w:rStyle w:val="9"/>
          <w:rFonts w:hint="eastAsia" w:ascii="宋体" w:hAnsi="宋体" w:eastAsia="宋体" w:cs="宋体"/>
          <w:b w:val="0"/>
          <w:color w:val="auto"/>
          <w:spacing w:val="8"/>
          <w:shd w:val="clear" w:color="auto" w:fill="FFFFFF"/>
        </w:rPr>
        <w:t>。</w:t>
      </w:r>
      <w:r>
        <w:rPr>
          <w:rStyle w:val="9"/>
          <w:rFonts w:ascii="宋体" w:hAnsi="宋体" w:eastAsia="宋体" w:cs="宋体"/>
          <w:color w:val="auto"/>
          <w:spacing w:val="8"/>
          <w:shd w:val="clear" w:color="auto" w:fill="FFFFFF"/>
        </w:rPr>
        <w:t>二</w:t>
      </w:r>
      <w:r>
        <w:rPr>
          <w:rStyle w:val="9"/>
          <w:rFonts w:hint="eastAsia" w:ascii="宋体" w:hAnsi="宋体" w:eastAsia="宋体" w:cs="宋体"/>
          <w:color w:val="auto"/>
          <w:spacing w:val="8"/>
          <w:shd w:val="clear" w:color="auto" w:fill="FFFFFF"/>
        </w:rPr>
        <w:t>是</w:t>
      </w:r>
      <w:r>
        <w:rPr>
          <w:rFonts w:hint="eastAsia" w:ascii="宋体" w:hAnsi="宋体" w:eastAsia="宋体" w:cs="宋体"/>
          <w:color w:val="auto"/>
          <w:spacing w:val="8"/>
          <w:shd w:val="clear" w:color="auto" w:fill="FFFFFF"/>
        </w:rPr>
        <w:t>全面掌握党的二十大和二十届二中、三中全会、四中全会的基本精神和主要内容。</w:t>
      </w:r>
      <w:r>
        <w:rPr>
          <w:rStyle w:val="9"/>
          <w:rFonts w:hint="eastAsia" w:ascii="宋体" w:hAnsi="宋体" w:eastAsia="宋体" w:cs="宋体"/>
          <w:color w:val="auto"/>
          <w:spacing w:val="8"/>
          <w:shd w:val="clear" w:color="auto" w:fill="FFFFFF"/>
        </w:rPr>
        <w:t>三是</w:t>
      </w:r>
      <w:r>
        <w:rPr>
          <w:rFonts w:hint="eastAsia" w:ascii="宋体" w:hAnsi="宋体" w:eastAsia="宋体" w:cs="宋体"/>
          <w:color w:val="auto"/>
          <w:spacing w:val="8"/>
          <w:shd w:val="clear" w:color="auto" w:fill="FFFFFF"/>
        </w:rPr>
        <w:t>深刻认识进一步全面深化改革的目标任务、重大举措，全面把握全面深化改革、推进中国式现代化需要解决的重大体制机制问题、深层次矛盾和问题，尤其是2025年全国两会重点部署三中全会《决定》在2025年度的改革任务。</w:t>
      </w:r>
    </w:p>
    <w:p w14:paraId="11C644FB">
      <w:pPr>
        <w:pStyle w:val="6"/>
        <w:widowControl/>
        <w:snapToGrid w:val="0"/>
        <w:spacing w:beforeAutospacing="0" w:afterAutospacing="0" w:line="440" w:lineRule="exact"/>
        <w:jc w:val="both"/>
        <w:rPr>
          <w:rFonts w:hint="eastAsia" w:ascii="宋体" w:hAnsi="宋体" w:eastAsia="宋体" w:cs="宋体"/>
          <w:color w:val="auto"/>
          <w:spacing w:val="8"/>
          <w:shd w:val="clear" w:color="auto" w:fill="FFFFFF"/>
        </w:rPr>
      </w:pPr>
    </w:p>
    <w:p w14:paraId="5D9F7567">
      <w:pPr>
        <w:pStyle w:val="6"/>
        <w:widowControl/>
        <w:snapToGrid w:val="0"/>
        <w:spacing w:beforeAutospacing="0" w:afterAutospacing="0" w:line="440" w:lineRule="exact"/>
        <w:ind w:firstLine="420"/>
        <w:rPr>
          <w:rStyle w:val="9"/>
          <w:rFonts w:hint="eastAsia" w:ascii="宋体" w:hAnsi="宋体" w:eastAsia="宋体" w:cs="宋体"/>
          <w:color w:val="auto"/>
          <w:spacing w:val="8"/>
          <w:sz w:val="28"/>
          <w:szCs w:val="28"/>
          <w:shd w:val="clear" w:color="auto" w:fill="FFFFFF"/>
        </w:rPr>
      </w:pPr>
      <w:r>
        <w:rPr>
          <w:rStyle w:val="9"/>
          <w:rFonts w:hint="eastAsia" w:ascii="宋体" w:hAnsi="宋体" w:eastAsia="宋体" w:cs="宋体"/>
          <w:color w:val="auto"/>
          <w:spacing w:val="8"/>
          <w:sz w:val="28"/>
          <w:szCs w:val="28"/>
          <w:shd w:val="clear" w:color="auto" w:fill="FFFFFF"/>
        </w:rPr>
        <w:t>2.全面把握习近平新时代中国特色社会主义思想的理论体系，不断增进政治认同、思想认同、理论认同、情感认同，争当新思想的坚定信仰者、忠实实践者</w:t>
      </w:r>
    </w:p>
    <w:p w14:paraId="04D9BBB8">
      <w:pPr>
        <w:pStyle w:val="6"/>
        <w:widowControl/>
        <w:spacing w:beforeAutospacing="0" w:afterAutospacing="0" w:line="440" w:lineRule="exact"/>
        <w:jc w:val="both"/>
        <w:rPr>
          <w:rFonts w:hint="eastAsia" w:ascii="宋体" w:hAnsi="宋体" w:eastAsia="宋体" w:cs="宋体"/>
          <w:color w:val="auto"/>
        </w:rPr>
      </w:pPr>
    </w:p>
    <w:p w14:paraId="3BE8B40F">
      <w:pPr>
        <w:pStyle w:val="6"/>
        <w:widowControl/>
        <w:spacing w:beforeAutospacing="0" w:afterAutospacing="0" w:line="440" w:lineRule="exact"/>
        <w:ind w:firstLine="420"/>
        <w:jc w:val="both"/>
        <w:rPr>
          <w:rFonts w:hint="eastAsia" w:ascii="宋体" w:hAnsi="宋体" w:eastAsia="宋体" w:cs="宋体"/>
          <w:snapToGrid w:val="0"/>
          <w:color w:val="auto"/>
          <w:spacing w:val="-4"/>
        </w:rPr>
      </w:pPr>
      <w:r>
        <w:rPr>
          <w:rFonts w:ascii="宋体" w:hAnsi="宋体" w:eastAsia="宋体" w:cs="宋体"/>
          <w:color w:val="auto"/>
          <w:spacing w:val="8"/>
          <w:shd w:val="clear" w:color="auto" w:fill="FFFFFF"/>
        </w:rPr>
        <w:t>伟大历史时代召唤思想理论创新，丰厚实践沃土孕育科学理论体系。习近平新时代中国特色社会主义思想是从新时代全部实践中产生的理论结晶，是推动党和国家事业不断向前发展的科学指南，是当代中国共产党人和中国人民的思想之旗、精神之魂。</w:t>
      </w:r>
      <w:r>
        <w:rPr>
          <w:rFonts w:hint="eastAsia" w:ascii="宋体" w:hAnsi="宋体" w:eastAsia="宋体" w:cs="宋体"/>
          <w:b/>
          <w:color w:val="auto"/>
          <w:spacing w:val="8"/>
          <w:shd w:val="clear" w:color="auto" w:fill="FFFFFF"/>
        </w:rPr>
        <w:t>一是</w:t>
      </w:r>
      <w:r>
        <w:rPr>
          <w:rFonts w:hint="eastAsia" w:ascii="宋体" w:hAnsi="宋体" w:eastAsia="宋体" w:cs="宋体"/>
          <w:color w:val="auto"/>
          <w:spacing w:val="8"/>
          <w:shd w:val="clear" w:color="auto" w:fill="FFFFFF"/>
        </w:rPr>
        <w:t>深刻认识习近平新时代中国特色社会主义思想</w:t>
      </w:r>
      <w:r>
        <w:rPr>
          <w:rFonts w:ascii="宋体" w:hAnsi="宋体" w:eastAsia="宋体" w:cs="宋体"/>
          <w:color w:val="auto"/>
          <w:spacing w:val="8"/>
          <w:shd w:val="clear" w:color="auto" w:fill="FFFFFF"/>
        </w:rPr>
        <w:t>创立的时代背景。</w:t>
      </w:r>
      <w:r>
        <w:rPr>
          <w:rFonts w:hint="eastAsia" w:ascii="宋体" w:hAnsi="宋体" w:eastAsia="宋体" w:cs="宋体"/>
          <w:b/>
          <w:color w:val="auto"/>
          <w:spacing w:val="8"/>
          <w:shd w:val="clear" w:color="auto" w:fill="FFFFFF"/>
        </w:rPr>
        <w:t>二是</w:t>
      </w:r>
      <w:r>
        <w:rPr>
          <w:rFonts w:hint="eastAsia" w:ascii="宋体" w:hAnsi="宋体" w:eastAsia="宋体" w:cs="宋体"/>
          <w:color w:val="auto"/>
          <w:spacing w:val="8"/>
          <w:shd w:val="clear" w:color="auto" w:fill="FFFFFF"/>
        </w:rPr>
        <w:t>深入理解习近平新时代中国特色社会主义思想</w:t>
      </w:r>
      <w:r>
        <w:rPr>
          <w:rFonts w:ascii="宋体" w:hAnsi="宋体" w:eastAsia="宋体" w:cs="宋体"/>
          <w:color w:val="auto"/>
          <w:spacing w:val="8"/>
          <w:shd w:val="clear" w:color="auto" w:fill="FFFFFF"/>
        </w:rPr>
        <w:t>的实践伟力。</w:t>
      </w:r>
      <w:r>
        <w:rPr>
          <w:rFonts w:hint="eastAsia" w:ascii="宋体" w:hAnsi="宋体" w:eastAsia="宋体" w:cs="宋体"/>
          <w:b/>
          <w:color w:val="auto"/>
          <w:spacing w:val="8"/>
          <w:shd w:val="clear" w:color="auto" w:fill="FFFFFF"/>
        </w:rPr>
        <w:t>三是</w:t>
      </w:r>
      <w:r>
        <w:rPr>
          <w:rFonts w:hint="eastAsia" w:ascii="宋体" w:hAnsi="宋体" w:eastAsia="宋体" w:cs="宋体"/>
          <w:color w:val="auto"/>
          <w:spacing w:val="8"/>
          <w:shd w:val="clear" w:color="auto" w:fill="FFFFFF"/>
        </w:rPr>
        <w:t>全面掌握</w:t>
      </w:r>
      <w:r>
        <w:rPr>
          <w:rFonts w:ascii="宋体" w:hAnsi="宋体" w:eastAsia="宋体" w:cs="宋体"/>
          <w:color w:val="auto"/>
          <w:spacing w:val="8"/>
          <w:shd w:val="clear" w:color="auto" w:fill="FFFFFF"/>
        </w:rPr>
        <w:t>贯穿这一思想的立场观点方法。</w:t>
      </w:r>
      <w:r>
        <w:rPr>
          <w:rFonts w:ascii="宋体" w:hAnsi="宋体" w:eastAsia="宋体" w:cs="宋体"/>
          <w:snapToGrid w:val="0"/>
          <w:color w:val="auto"/>
          <w:spacing w:val="1"/>
        </w:rPr>
        <w:t>党的十八大以来，贯穿我们党理论创新进程的一条红线，就是党的二</w:t>
      </w:r>
      <w:r>
        <w:rPr>
          <w:rFonts w:ascii="宋体" w:hAnsi="宋体" w:eastAsia="宋体" w:cs="宋体"/>
          <w:snapToGrid w:val="0"/>
          <w:color w:val="auto"/>
        </w:rPr>
        <w:t>十大报</w:t>
      </w:r>
      <w:r>
        <w:rPr>
          <w:rFonts w:ascii="宋体" w:hAnsi="宋体" w:eastAsia="宋体" w:cs="宋体"/>
          <w:snapToGrid w:val="0"/>
          <w:color w:val="auto"/>
          <w:spacing w:val="4"/>
        </w:rPr>
        <w:t>告提出的“六个必须坚持”，这是对习近平新时代中国特色社会主义思想世</w:t>
      </w:r>
      <w:r>
        <w:rPr>
          <w:rFonts w:ascii="宋体" w:hAnsi="宋体" w:eastAsia="宋体" w:cs="宋体"/>
          <w:snapToGrid w:val="0"/>
          <w:color w:val="auto"/>
        </w:rPr>
        <w:t>界观和方法论的集中概括，体现了马克思主义世界观和方法论在当代中国、</w:t>
      </w:r>
      <w:r>
        <w:rPr>
          <w:rFonts w:ascii="宋体" w:hAnsi="宋体" w:eastAsia="宋体" w:cs="宋体"/>
          <w:snapToGrid w:val="0"/>
          <w:color w:val="auto"/>
          <w:spacing w:val="7"/>
        </w:rPr>
        <w:t>在21世纪的最新发展，是我们深入理解这一思想必须牢牢把握的基本点，</w:t>
      </w:r>
      <w:r>
        <w:rPr>
          <w:rFonts w:ascii="宋体" w:hAnsi="宋体" w:eastAsia="宋体" w:cs="宋体"/>
          <w:snapToGrid w:val="0"/>
          <w:color w:val="auto"/>
          <w:spacing w:val="-4"/>
        </w:rPr>
        <w:t>也是继续推进理论创新必须牢牢把握的基本点。</w:t>
      </w:r>
    </w:p>
    <w:p w14:paraId="44ABCC2F">
      <w:pPr>
        <w:pStyle w:val="6"/>
        <w:widowControl/>
        <w:spacing w:beforeAutospacing="0" w:afterAutospacing="0" w:line="440" w:lineRule="exact"/>
        <w:ind w:firstLine="420"/>
        <w:jc w:val="both"/>
        <w:rPr>
          <w:rFonts w:hint="eastAsia" w:ascii="宋体" w:hAnsi="宋体" w:eastAsia="宋体" w:cs="宋体"/>
          <w:color w:val="auto"/>
          <w:spacing w:val="8"/>
          <w:shd w:val="clear" w:color="auto" w:fill="FFFFFF"/>
        </w:rPr>
      </w:pPr>
    </w:p>
    <w:p w14:paraId="1A106CEB">
      <w:pPr>
        <w:pStyle w:val="6"/>
        <w:widowControl/>
        <w:snapToGrid w:val="0"/>
        <w:spacing w:beforeAutospacing="0" w:afterAutospacing="0" w:line="440" w:lineRule="exact"/>
        <w:ind w:firstLine="420"/>
        <w:rPr>
          <w:rStyle w:val="9"/>
          <w:rFonts w:hint="eastAsia" w:ascii="宋体" w:hAnsi="宋体" w:eastAsia="宋体" w:cs="宋体"/>
          <w:color w:val="auto"/>
          <w:spacing w:val="8"/>
          <w:sz w:val="28"/>
          <w:szCs w:val="28"/>
          <w:shd w:val="clear" w:color="auto" w:fill="FFFFFF"/>
        </w:rPr>
      </w:pPr>
      <w:r>
        <w:rPr>
          <w:rStyle w:val="9"/>
          <w:rFonts w:hint="eastAsia" w:ascii="宋体" w:hAnsi="宋体" w:eastAsia="宋体" w:cs="宋体"/>
          <w:color w:val="auto"/>
          <w:spacing w:val="8"/>
          <w:sz w:val="28"/>
          <w:szCs w:val="28"/>
          <w:shd w:val="clear" w:color="auto" w:fill="FFFFFF"/>
        </w:rPr>
        <w:t>3.正确看待我国经济发展面临的挑战和优势，深入理解我国经济发展的韧性，下好区域协调发展这盘棋，坚定对我国经济社会发展的信心</w:t>
      </w:r>
    </w:p>
    <w:p w14:paraId="73A49D50">
      <w:pPr>
        <w:pStyle w:val="6"/>
        <w:widowControl/>
        <w:spacing w:beforeAutospacing="0" w:afterAutospacing="0" w:line="440" w:lineRule="exact"/>
        <w:jc w:val="both"/>
        <w:rPr>
          <w:rStyle w:val="9"/>
          <w:rFonts w:hint="eastAsia" w:ascii="宋体" w:hAnsi="宋体" w:eastAsia="宋体" w:cs="宋体"/>
          <w:color w:val="auto"/>
          <w:spacing w:val="8"/>
          <w:shd w:val="clear" w:color="auto" w:fill="FFFFFF"/>
        </w:rPr>
      </w:pPr>
    </w:p>
    <w:p w14:paraId="61FA26D3">
      <w:pPr>
        <w:pStyle w:val="6"/>
        <w:widowControl/>
        <w:spacing w:beforeAutospacing="0" w:afterAutospacing="0" w:line="440" w:lineRule="exact"/>
        <w:ind w:firstLine="512" w:firstLineChars="200"/>
        <w:jc w:val="both"/>
        <w:rPr>
          <w:rFonts w:hint="eastAsia" w:ascii="宋体" w:hAnsi="宋体" w:eastAsia="宋体" w:cs="宋体"/>
          <w:color w:val="auto"/>
          <w:spacing w:val="8"/>
          <w:shd w:val="clear" w:color="auto" w:fill="FFFFFF"/>
        </w:rPr>
      </w:pPr>
      <w:r>
        <w:rPr>
          <w:rFonts w:ascii="宋体" w:hAnsi="宋体" w:eastAsia="宋体" w:cs="宋体"/>
          <w:color w:val="auto"/>
          <w:spacing w:val="8"/>
          <w:shd w:val="clear" w:color="auto" w:fill="FFFFFF"/>
        </w:rPr>
        <w:t>20</w:t>
      </w:r>
      <w:r>
        <w:rPr>
          <w:rFonts w:hint="eastAsia" w:ascii="宋体" w:hAnsi="宋体" w:eastAsia="宋体" w:cs="宋体"/>
          <w:color w:val="auto"/>
          <w:spacing w:val="8"/>
          <w:shd w:val="clear" w:color="auto" w:fill="FFFFFF"/>
        </w:rPr>
        <w:t>23</w:t>
      </w:r>
      <w:r>
        <w:rPr>
          <w:rFonts w:ascii="宋体" w:hAnsi="宋体" w:eastAsia="宋体" w:cs="宋体"/>
          <w:color w:val="auto"/>
          <w:spacing w:val="8"/>
          <w:shd w:val="clear" w:color="auto" w:fill="FFFFFF"/>
        </w:rPr>
        <w:t>年以来，我国更好统筹国内国际两个大局，更好统筹疫</w:t>
      </w:r>
      <w:r>
        <w:rPr>
          <w:rFonts w:ascii="宋体" w:hAnsi="宋体" w:eastAsia="宋体" w:cs="宋体"/>
          <w:snapToGrid w:val="0"/>
          <w:color w:val="auto"/>
          <w:spacing w:val="4"/>
        </w:rPr>
        <w:t>情防控和</w:t>
      </w:r>
      <w:r>
        <w:rPr>
          <w:rFonts w:ascii="宋体" w:hAnsi="宋体" w:eastAsia="宋体" w:cs="宋体"/>
          <w:color w:val="auto"/>
          <w:spacing w:val="8"/>
          <w:shd w:val="clear" w:color="auto" w:fill="FFFFFF"/>
        </w:rPr>
        <w:t>经济社会发展，更好统筹发展和安全，各项主要指标总体改善，经济发展“形”显恢复之态，“势”有向好支撑。</w:t>
      </w:r>
      <w:r>
        <w:rPr>
          <w:rFonts w:hint="eastAsia" w:ascii="宋体" w:hAnsi="宋体" w:eastAsia="宋体" w:cs="宋体"/>
          <w:b/>
          <w:color w:val="auto"/>
          <w:spacing w:val="8"/>
          <w:shd w:val="clear" w:color="auto" w:fill="FFFFFF"/>
        </w:rPr>
        <w:t>一是</w:t>
      </w:r>
      <w:r>
        <w:rPr>
          <w:rFonts w:hint="eastAsia" w:ascii="宋体" w:hAnsi="宋体" w:eastAsia="宋体" w:cs="宋体"/>
          <w:color w:val="auto"/>
          <w:spacing w:val="8"/>
          <w:shd w:val="clear" w:color="auto" w:fill="FFFFFF"/>
        </w:rPr>
        <w:t>正确认识我国经济发展形势、存在哪些困难及其原因。</w:t>
      </w:r>
      <w:r>
        <w:rPr>
          <w:rFonts w:hint="eastAsia" w:ascii="宋体" w:hAnsi="宋体" w:eastAsia="宋体" w:cs="宋体"/>
          <w:b/>
          <w:bCs/>
          <w:color w:val="auto"/>
          <w:spacing w:val="8"/>
          <w:shd w:val="clear" w:color="auto" w:fill="FFFFFF"/>
        </w:rPr>
        <w:t>二是</w:t>
      </w:r>
      <w:r>
        <w:rPr>
          <w:rFonts w:hint="eastAsia" w:ascii="宋体" w:hAnsi="宋体" w:eastAsia="宋体" w:cs="宋体"/>
          <w:color w:val="auto"/>
          <w:spacing w:val="8"/>
          <w:shd w:val="clear" w:color="auto" w:fill="FFFFFF"/>
        </w:rPr>
        <w:t>正确认识我国经济发展的战略性有利条件和发展优势。</w:t>
      </w:r>
      <w:r>
        <w:rPr>
          <w:rFonts w:hint="eastAsia" w:ascii="宋体" w:hAnsi="宋体" w:eastAsia="宋体" w:cs="宋体"/>
          <w:b/>
          <w:bCs/>
          <w:color w:val="auto"/>
          <w:spacing w:val="8"/>
          <w:shd w:val="clear" w:color="auto" w:fill="FFFFFF"/>
        </w:rPr>
        <w:t>三是</w:t>
      </w:r>
      <w:r>
        <w:rPr>
          <w:rFonts w:hint="eastAsia" w:ascii="宋体" w:hAnsi="宋体" w:eastAsia="宋体" w:cs="宋体"/>
          <w:color w:val="auto"/>
          <w:spacing w:val="8"/>
          <w:shd w:val="clear" w:color="auto" w:fill="FFFFFF"/>
        </w:rPr>
        <w:t>深刻认识区域协调发展与中国式现代化在高质量发展、以人民为中心、共同富裕、空间治理及生态保护等视角上，具有相同的内涵要义，认识到我国统筹区域协调发展任务艰巨，必须顺应区域发展在时序上有先有后、程度上有高有低、速度上有快有慢的规律，实现区域发展的“相对平衡”，以更高站位、更大力度、更强担当、更实举措，构建优势互补、高质量发展的区域经济布局，为推进中国式现代化提供重要支撑、构建良好局面。</w:t>
      </w:r>
    </w:p>
    <w:p w14:paraId="6C1916C7">
      <w:pPr>
        <w:pStyle w:val="6"/>
        <w:widowControl/>
        <w:spacing w:beforeAutospacing="0" w:afterAutospacing="0" w:line="440" w:lineRule="exact"/>
        <w:jc w:val="both"/>
        <w:rPr>
          <w:rStyle w:val="9"/>
          <w:rFonts w:hint="eastAsia" w:ascii="宋体" w:hAnsi="宋体" w:eastAsia="宋体" w:cs="宋体"/>
          <w:color w:val="auto"/>
          <w:spacing w:val="8"/>
          <w:shd w:val="clear" w:color="auto" w:fill="FFFFFF"/>
        </w:rPr>
      </w:pPr>
    </w:p>
    <w:p w14:paraId="0805B1C7">
      <w:pPr>
        <w:pStyle w:val="6"/>
        <w:widowControl/>
        <w:snapToGrid w:val="0"/>
        <w:spacing w:beforeAutospacing="0" w:afterAutospacing="0" w:line="440" w:lineRule="exact"/>
        <w:ind w:firstLine="420"/>
        <w:rPr>
          <w:rStyle w:val="9"/>
          <w:rFonts w:hint="eastAsia" w:ascii="宋体" w:hAnsi="宋体" w:eastAsia="宋体" w:cs="宋体"/>
          <w:color w:val="auto"/>
          <w:spacing w:val="8"/>
          <w:sz w:val="28"/>
          <w:szCs w:val="28"/>
          <w:shd w:val="clear" w:color="auto" w:fill="FFFFFF"/>
        </w:rPr>
      </w:pPr>
      <w:r>
        <w:rPr>
          <w:rStyle w:val="9"/>
          <w:rFonts w:hint="eastAsia" w:ascii="宋体" w:hAnsi="宋体" w:eastAsia="宋体" w:cs="宋体"/>
          <w:color w:val="auto"/>
          <w:spacing w:val="8"/>
          <w:sz w:val="28"/>
          <w:szCs w:val="28"/>
          <w:shd w:val="clear" w:color="auto" w:fill="FFFFFF"/>
        </w:rPr>
        <w:t>4.深刻把握教育、科技、人才在全面建设社会主义现代化国家中的地位作用，强化融入国家重大战略主动意识，提升服务国家和人民的能力</w:t>
      </w:r>
    </w:p>
    <w:p w14:paraId="23EE8C8B">
      <w:pPr>
        <w:pStyle w:val="6"/>
        <w:widowControl/>
        <w:spacing w:beforeAutospacing="0" w:afterAutospacing="0" w:line="440" w:lineRule="exact"/>
        <w:ind w:firstLine="420"/>
        <w:jc w:val="both"/>
        <w:rPr>
          <w:rFonts w:hint="eastAsia" w:ascii="宋体" w:hAnsi="宋体" w:eastAsia="宋体" w:cs="宋体"/>
          <w:color w:val="auto"/>
        </w:rPr>
      </w:pPr>
    </w:p>
    <w:p w14:paraId="0300780F">
      <w:pPr>
        <w:pStyle w:val="6"/>
        <w:widowControl/>
        <w:spacing w:beforeAutospacing="0" w:afterAutospacing="0" w:line="440" w:lineRule="exact"/>
        <w:ind w:firstLine="420"/>
        <w:rPr>
          <w:rFonts w:hint="eastAsia" w:ascii="宋体" w:hAnsi="宋体" w:eastAsia="宋体" w:cs="宋体"/>
          <w:color w:val="auto"/>
        </w:rPr>
      </w:pPr>
      <w:r>
        <w:rPr>
          <w:rFonts w:ascii="宋体" w:hAnsi="宋体" w:eastAsia="宋体" w:cs="宋体"/>
          <w:color w:val="auto"/>
        </w:rPr>
        <w:t>实现中华民族伟大复兴，科技是关键，人才是基础，教育是根本。党的二十大报告第一次将教育、科技、人才整合到一起进行系统谋划，这是立足当前、着眼长远作出的重大战略抉择。</w:t>
      </w:r>
      <w:r>
        <w:rPr>
          <w:rFonts w:hint="eastAsia" w:ascii="宋体" w:hAnsi="宋体" w:eastAsia="宋体" w:cs="宋体"/>
          <w:b/>
          <w:color w:val="auto"/>
        </w:rPr>
        <w:t>一是</w:t>
      </w:r>
      <w:r>
        <w:rPr>
          <w:rFonts w:hint="eastAsia" w:ascii="宋体" w:hAnsi="宋体" w:eastAsia="宋体" w:cs="宋体"/>
          <w:color w:val="auto"/>
        </w:rPr>
        <w:t>深刻认识教育优先发展、科技自立自强、人才引领驱动对全面建设社会主义现代化国家的重要作用和深远影响。</w:t>
      </w:r>
      <w:r>
        <w:rPr>
          <w:rFonts w:hint="eastAsia" w:ascii="宋体" w:hAnsi="宋体" w:eastAsia="宋体" w:cs="宋体"/>
          <w:b/>
          <w:color w:val="auto"/>
        </w:rPr>
        <w:t>二是</w:t>
      </w:r>
      <w:r>
        <w:rPr>
          <w:rFonts w:hint="eastAsia" w:ascii="宋体" w:hAnsi="宋体" w:eastAsia="宋体" w:cs="宋体"/>
          <w:color w:val="auto"/>
        </w:rPr>
        <w:t>充分认识新时代我国教育、科技、人才事业已经取得的历史性成就、发生的历史性变革。</w:t>
      </w:r>
      <w:r>
        <w:rPr>
          <w:rFonts w:hint="eastAsia" w:ascii="宋体" w:hAnsi="宋体" w:eastAsia="宋体" w:cs="宋体"/>
          <w:b/>
          <w:color w:val="auto"/>
        </w:rPr>
        <w:t>三是</w:t>
      </w:r>
      <w:r>
        <w:rPr>
          <w:rFonts w:hint="eastAsia" w:ascii="宋体" w:hAnsi="宋体" w:eastAsia="宋体" w:cs="宋体"/>
          <w:color w:val="auto"/>
        </w:rPr>
        <w:t>准确把握</w:t>
      </w:r>
      <w:r>
        <w:rPr>
          <w:rFonts w:ascii="宋体" w:hAnsi="宋体" w:eastAsia="宋体" w:cs="宋体"/>
          <w:color w:val="auto"/>
        </w:rPr>
        <w:t>加快建设教育强国、科技强国、人才强国的战略部署。</w:t>
      </w:r>
      <w:r>
        <w:rPr>
          <w:color w:val="auto"/>
        </w:rPr>
        <w:t>大学生既是受教育者，也是教育、科技、人才队伍的后备军，年轻一代成为奋力拼搏、振兴中华的一代，实现第二个百年奋斗目标就充满希望。当前，美西方一些国家对于可能威胁到自身战略优势地位的国家采取各种打压措施，特别是在遏制和封杀中国高科技发展方面无所不用其极。青年学子既要做国家发展的见证者、受益者，更要做强国建设的参与者、贡献者，要急国家之所急，想国家之所想，发奋图强，勇攀高峰，科技报国，奉献民族复兴。</w:t>
      </w:r>
    </w:p>
    <w:p w14:paraId="597D87EE">
      <w:pPr>
        <w:pStyle w:val="6"/>
        <w:widowControl/>
        <w:spacing w:beforeAutospacing="0" w:afterAutospacing="0" w:line="440" w:lineRule="exact"/>
        <w:jc w:val="both"/>
        <w:rPr>
          <w:rFonts w:hint="eastAsia" w:ascii="宋体" w:hAnsi="宋体" w:eastAsia="宋体" w:cs="宋体"/>
          <w:color w:val="auto"/>
        </w:rPr>
      </w:pPr>
    </w:p>
    <w:p w14:paraId="5692372B">
      <w:pPr>
        <w:pStyle w:val="6"/>
        <w:widowControl/>
        <w:snapToGrid w:val="0"/>
        <w:spacing w:beforeAutospacing="0" w:afterAutospacing="0" w:line="440" w:lineRule="exact"/>
        <w:ind w:firstLine="420"/>
        <w:rPr>
          <w:rStyle w:val="9"/>
          <w:rFonts w:hint="eastAsia" w:ascii="宋体" w:hAnsi="宋体" w:eastAsia="宋体" w:cs="宋体"/>
          <w:color w:val="auto"/>
          <w:spacing w:val="8"/>
          <w:sz w:val="28"/>
          <w:szCs w:val="28"/>
          <w:shd w:val="clear" w:color="auto" w:fill="FFFFFF"/>
        </w:rPr>
      </w:pPr>
      <w:r>
        <w:rPr>
          <w:rStyle w:val="9"/>
          <w:rFonts w:hint="eastAsia" w:ascii="宋体" w:hAnsi="宋体" w:eastAsia="宋体" w:cs="宋体"/>
          <w:color w:val="auto"/>
          <w:spacing w:val="8"/>
          <w:sz w:val="28"/>
          <w:szCs w:val="28"/>
          <w:shd w:val="clear" w:color="auto" w:fill="FFFFFF"/>
        </w:rPr>
        <w:t>5.深刻理解中华文化繁荣兴盛与中华民族伟大复兴的关系，坚定文化自信，建设中华民族现代文明</w:t>
      </w:r>
    </w:p>
    <w:p w14:paraId="0762592D">
      <w:pPr>
        <w:pStyle w:val="6"/>
        <w:widowControl/>
        <w:spacing w:beforeAutospacing="0" w:afterAutospacing="0" w:line="440" w:lineRule="exact"/>
        <w:ind w:firstLine="420"/>
        <w:jc w:val="both"/>
        <w:rPr>
          <w:rFonts w:hint="eastAsia" w:ascii="宋体" w:hAnsi="宋体" w:eastAsia="宋体" w:cs="宋体"/>
          <w:color w:val="auto"/>
        </w:rPr>
      </w:pPr>
    </w:p>
    <w:p w14:paraId="3ED86510">
      <w:pPr>
        <w:pStyle w:val="6"/>
        <w:widowControl/>
        <w:spacing w:beforeAutospacing="0" w:afterAutospacing="0" w:line="440" w:lineRule="exact"/>
        <w:ind w:firstLine="420"/>
        <w:rPr>
          <w:rFonts w:hint="eastAsia" w:ascii="宋体" w:hAnsi="宋体" w:eastAsia="宋体" w:cs="宋体"/>
          <w:color w:val="auto"/>
        </w:rPr>
      </w:pPr>
      <w:r>
        <w:rPr>
          <w:color w:val="auto"/>
        </w:rPr>
        <w:t>文运与国运相牵</w:t>
      </w:r>
      <w:r>
        <w:rPr>
          <w:rFonts w:ascii="宋体" w:hAnsi="宋体" w:eastAsia="宋体" w:cs="宋体"/>
          <w:color w:val="auto"/>
        </w:rPr>
        <w:t>，文脉同国脉相连。中国文化源远流长，中华文明博大精深，塑造了我们这个伟大的民族。</w:t>
      </w:r>
      <w:r>
        <w:rPr>
          <w:rFonts w:hint="eastAsia" w:ascii="宋体" w:hAnsi="宋体" w:eastAsia="宋体" w:cs="宋体"/>
          <w:color w:val="auto"/>
        </w:rPr>
        <w:t>推进中国式现代化、丰富发展人类文明新形态，就必须怀着高度的文化自信和文明自觉，守住根脉、传承发展，从历史文化中汲取智慧营养、增强前进动力。</w:t>
      </w:r>
      <w:r>
        <w:rPr>
          <w:rFonts w:hint="eastAsia" w:ascii="宋体" w:hAnsi="宋体" w:eastAsia="宋体" w:cs="宋体"/>
          <w:b/>
          <w:color w:val="auto"/>
        </w:rPr>
        <w:t>一是</w:t>
      </w:r>
      <w:r>
        <w:rPr>
          <w:color w:val="auto"/>
        </w:rPr>
        <w:t>正确理解</w:t>
      </w:r>
      <w:r>
        <w:rPr>
          <w:rFonts w:ascii="宋体" w:hAnsi="宋体" w:eastAsia="宋体" w:cs="宋体"/>
          <w:color w:val="auto"/>
        </w:rPr>
        <w:t>中华文明五个突出特性的内涵和相互联系。</w:t>
      </w:r>
      <w:r>
        <w:rPr>
          <w:rFonts w:hint="eastAsia" w:ascii="宋体" w:hAnsi="宋体" w:eastAsia="宋体" w:cs="宋体"/>
          <w:b/>
          <w:color w:val="auto"/>
        </w:rPr>
        <w:t>二是</w:t>
      </w:r>
      <w:r>
        <w:rPr>
          <w:rFonts w:hint="eastAsia" w:ascii="宋体" w:hAnsi="宋体" w:eastAsia="宋体" w:cs="宋体"/>
          <w:color w:val="auto"/>
        </w:rPr>
        <w:t>充分认识当前我国文化事业繁荣发展的现状。</w:t>
      </w:r>
      <w:r>
        <w:rPr>
          <w:rFonts w:hint="eastAsia" w:ascii="宋体" w:hAnsi="宋体" w:eastAsia="宋体" w:cs="宋体"/>
          <w:b/>
          <w:color w:val="auto"/>
          <w:spacing w:val="8"/>
          <w:shd w:val="clear" w:color="auto" w:fill="FFFFFF"/>
        </w:rPr>
        <w:t>三是</w:t>
      </w:r>
      <w:r>
        <w:rPr>
          <w:rFonts w:hint="eastAsia" w:ascii="宋体" w:hAnsi="宋体" w:eastAsia="宋体" w:cs="宋体"/>
          <w:color w:val="auto"/>
        </w:rPr>
        <w:t>深刻领会新时代新的文化使命。文化是时代变迁、社会变革的先导。文化关乎国本、国运，是民族生存和发展的重要力量。人类社会每一次跃进，人类文明每一次升华，无不伴随着文化的历史性进步。</w:t>
      </w:r>
      <w:r>
        <w:rPr>
          <w:rFonts w:ascii="宋体" w:hAnsi="宋体" w:eastAsia="宋体" w:cs="宋体"/>
          <w:snapToGrid w:val="0"/>
          <w:color w:val="auto"/>
          <w:spacing w:val="1"/>
        </w:rPr>
        <w:t>文化繁荣发展是社会主义现代化的应有之义。</w:t>
      </w:r>
      <w:r>
        <w:rPr>
          <w:rFonts w:hint="eastAsia" w:ascii="宋体" w:hAnsi="宋体" w:eastAsia="宋体" w:cs="宋体"/>
          <w:color w:val="auto"/>
        </w:rPr>
        <w:t>只有继续推动文化繁荣、建设文化强国、建设中华民族现代文明，才能不断满足人民日益增长的精神文化需求，促进物质的全面丰富和人的全面发展，扎实推进中国式现代化建设。</w:t>
      </w:r>
    </w:p>
    <w:p w14:paraId="5FC37E8C">
      <w:pPr>
        <w:pStyle w:val="6"/>
        <w:widowControl/>
        <w:spacing w:beforeAutospacing="0" w:afterAutospacing="0" w:line="440" w:lineRule="exact"/>
        <w:jc w:val="both"/>
        <w:rPr>
          <w:rFonts w:hint="eastAsia" w:ascii="宋体" w:hAnsi="宋体" w:eastAsia="宋体" w:cs="宋体"/>
          <w:color w:val="auto"/>
        </w:rPr>
      </w:pPr>
    </w:p>
    <w:p w14:paraId="01839D7A">
      <w:pPr>
        <w:pStyle w:val="6"/>
        <w:widowControl/>
        <w:snapToGrid w:val="0"/>
        <w:spacing w:beforeAutospacing="0" w:afterAutospacing="0" w:line="440" w:lineRule="exact"/>
        <w:ind w:firstLine="420"/>
        <w:rPr>
          <w:rStyle w:val="9"/>
          <w:rFonts w:hint="eastAsia" w:ascii="宋体" w:hAnsi="宋体" w:eastAsia="宋体" w:cs="宋体"/>
          <w:color w:val="auto"/>
          <w:spacing w:val="8"/>
          <w:sz w:val="28"/>
          <w:szCs w:val="28"/>
          <w:shd w:val="clear" w:color="auto" w:fill="FFFFFF"/>
        </w:rPr>
      </w:pPr>
      <w:r>
        <w:rPr>
          <w:rStyle w:val="9"/>
          <w:rFonts w:hint="eastAsia" w:ascii="宋体" w:hAnsi="宋体" w:eastAsia="宋体" w:cs="宋体"/>
          <w:color w:val="auto"/>
          <w:spacing w:val="8"/>
          <w:sz w:val="28"/>
          <w:szCs w:val="28"/>
          <w:shd w:val="clear" w:color="auto" w:fill="FFFFFF"/>
        </w:rPr>
        <w:t>6.深刻认识国家安全总体形势，积极推进国家安全体系和能力现代化建设</w:t>
      </w:r>
    </w:p>
    <w:p w14:paraId="075B1463">
      <w:pPr>
        <w:pStyle w:val="6"/>
        <w:widowControl/>
        <w:snapToGrid w:val="0"/>
        <w:spacing w:before="100" w:after="100" w:line="440" w:lineRule="exact"/>
        <w:ind w:firstLine="480" w:firstLineChars="200"/>
        <w:rPr>
          <w:rFonts w:hint="eastAsia" w:ascii="宋体" w:hAnsi="宋体" w:eastAsia="宋体" w:cs="宋体"/>
          <w:color w:val="auto"/>
        </w:rPr>
      </w:pPr>
      <w:r>
        <w:rPr>
          <w:rFonts w:hint="eastAsia" w:ascii="宋体" w:hAnsi="宋体" w:eastAsia="宋体" w:cs="宋体"/>
          <w:color w:val="auto"/>
        </w:rPr>
        <w:t>党的二十大报告专章阐述了“推进国家安全体系和能力现代化，坚决维护国家安全和社会稳定”。国家安全是民族复兴的根基，社会稳定是国家强盛的前提。总体国家安全观是我们党历史上第一个被确立为国家安全工作指导思想的重大战略思想，是新时代国家安全工作的根本遵循和行动指南。</w:t>
      </w:r>
      <w:r>
        <w:rPr>
          <w:rFonts w:hint="eastAsia" w:ascii="宋体" w:hAnsi="宋体" w:eastAsia="宋体" w:cs="宋体"/>
          <w:b/>
          <w:color w:val="auto"/>
        </w:rPr>
        <w:t>一是</w:t>
      </w:r>
      <w:r>
        <w:rPr>
          <w:rFonts w:hint="eastAsia" w:ascii="宋体" w:hAnsi="宋体" w:eastAsia="宋体" w:cs="宋体"/>
          <w:color w:val="auto"/>
        </w:rPr>
        <w:t>正确分析和看待现阶段国家安全面临的风险挑战，充分认识维护国家安全的重大意义。</w:t>
      </w:r>
      <w:r>
        <w:rPr>
          <w:rFonts w:hint="eastAsia" w:ascii="宋体" w:hAnsi="宋体" w:eastAsia="宋体" w:cs="宋体"/>
          <w:b/>
          <w:color w:val="auto"/>
        </w:rPr>
        <w:t>二是</w:t>
      </w:r>
      <w:r>
        <w:rPr>
          <w:rFonts w:hint="eastAsia" w:ascii="宋体" w:hAnsi="宋体" w:eastAsia="宋体" w:cs="宋体"/>
          <w:color w:val="auto"/>
        </w:rPr>
        <w:t>深刻理解总体国家安全观的丰富内涵。总体国家安全观的关键是“总体”,强调大安全理念，涵盖诸多领域，而且将随着社会发展不断动态调整。</w:t>
      </w:r>
      <w:r>
        <w:rPr>
          <w:rFonts w:hint="eastAsia" w:ascii="宋体" w:hAnsi="宋体" w:eastAsia="宋体" w:cs="宋体"/>
          <w:b/>
          <w:color w:val="auto"/>
        </w:rPr>
        <w:t>三是</w:t>
      </w:r>
      <w:r>
        <w:rPr>
          <w:rFonts w:hint="eastAsia" w:ascii="宋体" w:hAnsi="宋体" w:eastAsia="宋体" w:cs="宋体"/>
          <w:color w:val="auto"/>
        </w:rPr>
        <w:t>准确把握维护国家安全的重要举措。即健全国家安全体系、增强维护国家安全能力、提高公共安全治理水平、完善社会治理体制。结合党的二十大报告和《总体国家安全观学习纲要》，把握和理解加快推进国家安全体系和能力现代化的总体要求，坚定维护国家政权安全、制度安全、意识形态安全和重点领域安全；站在总体国家安全观提出10周年的新起点，自觉增强防范意识，提高应对风险挑战能力，切实把学习成效转化为坚决维护国家主权、安全、发展利益的生动实践，自觉做国家安全的坚定维护者。</w:t>
      </w:r>
    </w:p>
    <w:p w14:paraId="07FE6493">
      <w:pPr>
        <w:pStyle w:val="6"/>
        <w:widowControl/>
        <w:snapToGrid w:val="0"/>
        <w:spacing w:beforeAutospacing="0" w:afterAutospacing="0" w:line="440" w:lineRule="exact"/>
        <w:ind w:firstLine="420"/>
        <w:rPr>
          <w:rStyle w:val="9"/>
          <w:rFonts w:hint="eastAsia" w:ascii="宋体" w:hAnsi="宋体" w:eastAsia="宋体" w:cs="宋体"/>
          <w:color w:val="auto"/>
          <w:spacing w:val="8"/>
          <w:sz w:val="28"/>
          <w:szCs w:val="28"/>
          <w:shd w:val="clear" w:color="auto" w:fill="FFFFFF"/>
        </w:rPr>
      </w:pPr>
      <w:r>
        <w:rPr>
          <w:rStyle w:val="9"/>
          <w:rFonts w:hint="eastAsia" w:ascii="宋体" w:hAnsi="宋体" w:eastAsia="宋体" w:cs="宋体"/>
          <w:color w:val="auto"/>
          <w:spacing w:val="8"/>
          <w:sz w:val="28"/>
          <w:szCs w:val="28"/>
          <w:shd w:val="clear" w:color="auto" w:fill="FFFFFF"/>
        </w:rPr>
        <w:t>7.坚定前行谋统一，续写民族新辉煌</w:t>
      </w:r>
    </w:p>
    <w:p w14:paraId="5C40EEC3">
      <w:pPr>
        <w:pStyle w:val="6"/>
        <w:widowControl/>
        <w:spacing w:beforeAutospacing="0" w:afterAutospacing="0" w:line="440" w:lineRule="exact"/>
        <w:ind w:firstLine="420"/>
        <w:jc w:val="both"/>
        <w:rPr>
          <w:rStyle w:val="9"/>
          <w:rFonts w:hint="eastAsia" w:ascii="宋体" w:hAnsi="宋体" w:eastAsia="宋体" w:cs="宋体"/>
          <w:color w:val="auto"/>
          <w:spacing w:val="8"/>
          <w:shd w:val="clear" w:color="auto" w:fill="FFFFFF"/>
        </w:rPr>
      </w:pPr>
    </w:p>
    <w:p w14:paraId="390F42EA">
      <w:pPr>
        <w:pStyle w:val="6"/>
        <w:widowControl/>
        <w:spacing w:beforeAutospacing="0" w:afterAutospacing="0" w:line="440" w:lineRule="exact"/>
        <w:ind w:firstLine="420"/>
        <w:jc w:val="both"/>
        <w:rPr>
          <w:b/>
          <w:color w:val="auto"/>
        </w:rPr>
      </w:pPr>
      <w:r>
        <w:rPr>
          <w:rFonts w:hint="eastAsia"/>
          <w:color w:val="auto"/>
        </w:rPr>
        <w:t>当前台海形势复杂严峻。民进党当局顽固坚持“台独”分裂立场，勾连外部势力不断进行谋“独”挑衅，台海形势陷入紧张动荡。坚决反对“台独”分裂和外来干涉，推动两岸关系重回和平发展正轨，才能真正维护台海和平稳定。</w:t>
      </w:r>
      <w:r>
        <w:rPr>
          <w:rFonts w:hint="eastAsia" w:ascii="宋体" w:hAnsi="宋体" w:eastAsia="宋体" w:cs="宋体"/>
          <w:b/>
          <w:color w:val="auto"/>
        </w:rPr>
        <w:t>一是</w:t>
      </w:r>
      <w:r>
        <w:rPr>
          <w:rFonts w:hint="eastAsia" w:ascii="宋体" w:hAnsi="宋体" w:eastAsia="宋体" w:cs="宋体"/>
          <w:color w:val="auto"/>
        </w:rPr>
        <w:t>深刻领会</w:t>
      </w:r>
      <w:r>
        <w:rPr>
          <w:rFonts w:hint="eastAsia"/>
          <w:color w:val="auto"/>
        </w:rPr>
        <w:t>新时代10多年对台工作最根本的保证是以习近平同志为核心的党中央的坚强领导和习近平新时代中国特色社会主义思想的科学指引。</w:t>
      </w:r>
      <w:r>
        <w:rPr>
          <w:rFonts w:hint="eastAsia" w:ascii="宋体" w:hAnsi="宋体" w:eastAsia="宋体" w:cs="宋体"/>
          <w:b/>
          <w:color w:val="auto"/>
        </w:rPr>
        <w:t>二是</w:t>
      </w:r>
      <w:r>
        <w:rPr>
          <w:rFonts w:hint="eastAsia" w:ascii="宋体" w:hAnsi="宋体" w:eastAsia="宋体" w:cs="宋体"/>
          <w:color w:val="auto"/>
        </w:rPr>
        <w:t>深入理解</w:t>
      </w:r>
      <w:r>
        <w:rPr>
          <w:rFonts w:hint="eastAsia"/>
          <w:color w:val="auto"/>
        </w:rPr>
        <w:t>新时代党解决台湾问题的总体方略深刻回答了新征程推进祖国统一的根本保证、历史方位、战略思路、大政方针、政治基础、实践途径、根本动力、必然要求、外部条件、战略支撑等重大理论和实践问题。</w:t>
      </w:r>
      <w:r>
        <w:rPr>
          <w:rFonts w:hint="eastAsia" w:ascii="宋体" w:hAnsi="宋体" w:eastAsia="宋体" w:cs="宋体"/>
          <w:b/>
          <w:color w:val="auto"/>
        </w:rPr>
        <w:t>三是</w:t>
      </w:r>
      <w:r>
        <w:rPr>
          <w:rFonts w:hint="eastAsia"/>
          <w:color w:val="auto"/>
        </w:rPr>
        <w:t>准确把握</w:t>
      </w:r>
      <w:r>
        <w:rPr>
          <w:color w:val="auto"/>
        </w:rPr>
        <w:t>新时代党解决台湾问题的总体方略的实践要求。解决台湾问题、实现祖国完全统一，是党矢志不渝的历史任务，是全体中华儿女的共同愿望</w:t>
      </w:r>
      <w:r>
        <w:rPr>
          <w:rFonts w:hint="eastAsia"/>
          <w:color w:val="auto"/>
        </w:rPr>
        <w:t>。</w:t>
      </w:r>
      <w:r>
        <w:rPr>
          <w:color w:val="auto"/>
        </w:rPr>
        <w:t>台湾问题虽然复杂多变，但祖国完全统一的时和势始终在我们这一边，我们有驾驭复杂局面、战胜风险挑战的综合实力和必胜信心，完全有能力推动祖国统一大业阔步前进。</w:t>
      </w:r>
    </w:p>
    <w:p w14:paraId="4A5B7A53">
      <w:pPr>
        <w:pStyle w:val="6"/>
        <w:widowControl/>
        <w:spacing w:beforeAutospacing="0" w:afterAutospacing="0" w:line="440" w:lineRule="exact"/>
        <w:ind w:firstLine="420"/>
        <w:jc w:val="both"/>
        <w:rPr>
          <w:rStyle w:val="9"/>
          <w:rFonts w:hint="eastAsia" w:ascii="宋体" w:hAnsi="宋体" w:eastAsia="宋体" w:cs="宋体"/>
          <w:color w:val="auto"/>
          <w:spacing w:val="8"/>
          <w:shd w:val="clear" w:color="auto" w:fill="FFFFFF"/>
        </w:rPr>
      </w:pPr>
    </w:p>
    <w:p w14:paraId="260574B1">
      <w:pPr>
        <w:pStyle w:val="6"/>
        <w:widowControl/>
        <w:snapToGrid w:val="0"/>
        <w:spacing w:beforeAutospacing="0" w:afterAutospacing="0" w:line="440" w:lineRule="exact"/>
        <w:ind w:firstLine="420"/>
        <w:rPr>
          <w:rStyle w:val="9"/>
          <w:rFonts w:hint="default" w:ascii="宋体" w:hAnsi="宋体" w:eastAsia="宋体" w:cs="宋体"/>
          <w:color w:val="auto"/>
          <w:spacing w:val="8"/>
          <w:sz w:val="28"/>
          <w:szCs w:val="28"/>
          <w:shd w:val="clear" w:color="auto" w:fill="FFFFFF"/>
          <w:lang w:val="en-US" w:eastAsia="zh-CN"/>
        </w:rPr>
      </w:pPr>
      <w:r>
        <w:rPr>
          <w:rStyle w:val="9"/>
          <w:rFonts w:hint="eastAsia" w:ascii="宋体" w:hAnsi="宋体" w:eastAsia="宋体" w:cs="宋体"/>
          <w:color w:val="auto"/>
          <w:spacing w:val="8"/>
          <w:sz w:val="28"/>
          <w:szCs w:val="28"/>
          <w:shd w:val="clear" w:color="auto" w:fill="FFFFFF"/>
        </w:rPr>
        <w:t>8.深刻把握世界格局演变的大趋势，保持战略清醒和战略定力，推动构建新型国际关系</w:t>
      </w:r>
      <w:r>
        <w:rPr>
          <w:rStyle w:val="9"/>
          <w:rFonts w:hint="eastAsia" w:ascii="宋体" w:hAnsi="宋体" w:eastAsia="宋体" w:cs="宋体"/>
          <w:color w:val="auto"/>
          <w:spacing w:val="8"/>
          <w:sz w:val="28"/>
          <w:szCs w:val="28"/>
          <w:shd w:val="clear" w:color="auto" w:fill="FFFFFF"/>
          <w:lang w:eastAsia="zh-CN"/>
        </w:rPr>
        <w:t>，</w:t>
      </w:r>
      <w:r>
        <w:rPr>
          <w:rStyle w:val="9"/>
          <w:rFonts w:hint="eastAsia" w:ascii="宋体" w:hAnsi="宋体" w:eastAsia="宋体" w:cs="宋体"/>
          <w:color w:val="auto"/>
          <w:spacing w:val="8"/>
          <w:sz w:val="28"/>
          <w:szCs w:val="28"/>
          <w:shd w:val="clear" w:color="auto" w:fill="FFFFFF"/>
          <w:lang w:val="en-US" w:eastAsia="zh-CN"/>
        </w:rPr>
        <w:t>携手迈向人类命运共同体。</w:t>
      </w:r>
    </w:p>
    <w:p w14:paraId="634AAA8A">
      <w:pPr>
        <w:pStyle w:val="6"/>
        <w:widowControl/>
        <w:spacing w:before="100" w:after="100" w:line="440" w:lineRule="exact"/>
        <w:ind w:firstLine="420"/>
        <w:jc w:val="both"/>
        <w:rPr>
          <w:rStyle w:val="9"/>
          <w:rFonts w:hint="default" w:ascii="宋体" w:hAnsi="宋体" w:cs="宋体" w:eastAsiaTheme="minorEastAsia"/>
          <w:b w:val="0"/>
          <w:strike/>
          <w:color w:val="auto"/>
          <w:spacing w:val="8"/>
          <w:shd w:val="clear" w:color="auto" w:fill="FFFFFF"/>
          <w:lang w:val="en-US" w:eastAsia="zh-CN"/>
        </w:rPr>
      </w:pPr>
      <w:r>
        <w:rPr>
          <w:rFonts w:hint="eastAsia"/>
          <w:color w:val="auto"/>
        </w:rPr>
        <w:t>当今世界进入新的动荡变革期。乌克兰危机久拖不决，巴以冲突再起，世界经济增长动能不足，各种潜在风险挑战着世界的稳定与秩序，损害着人类安全、和平和繁荣的前景。</w:t>
      </w:r>
      <w:r>
        <w:rPr>
          <w:rFonts w:hint="eastAsia"/>
          <w:b/>
          <w:bCs/>
          <w:color w:val="auto"/>
        </w:rPr>
        <w:t>一是</w:t>
      </w:r>
      <w:r>
        <w:rPr>
          <w:rFonts w:hint="eastAsia"/>
          <w:color w:val="auto"/>
        </w:rPr>
        <w:t>深刻认识大国对全球战略稳定负有关键责任，国际形势越动荡，大国越要加强协调，风险挑战越突出，大国越要增进合作。</w:t>
      </w:r>
      <w:r>
        <w:rPr>
          <w:rFonts w:hint="eastAsia"/>
          <w:b/>
          <w:bCs/>
          <w:color w:val="auto"/>
        </w:rPr>
        <w:t>二是</w:t>
      </w:r>
      <w:r>
        <w:rPr>
          <w:rFonts w:hint="eastAsia"/>
          <w:color w:val="auto"/>
        </w:rPr>
        <w:t>深刻认识世界进入新的动荡变革期，全球治理走到新的十字路口。我们比以往任何时候都更需要重温联合国成立的初心，重振真正的多边主义，加快构建更加公正合理的全球治理体系。</w:t>
      </w:r>
      <w:r>
        <w:rPr>
          <w:rFonts w:hint="eastAsia"/>
          <w:b/>
          <w:bCs/>
          <w:color w:val="auto"/>
          <w:lang w:val="en-US" w:eastAsia="zh-CN"/>
        </w:rPr>
        <w:t>三是</w:t>
      </w:r>
      <w:r>
        <w:rPr>
          <w:rFonts w:hint="eastAsia"/>
          <w:color w:val="auto"/>
          <w:lang w:val="en-US" w:eastAsia="zh-CN"/>
        </w:rPr>
        <w:t>深刻认识全球治理倡议是习近平外交思想重大创新发展，为改革完善全球治理进一步贡献了中国智慧，提供了中国方案。</w:t>
      </w:r>
    </w:p>
    <w:p w14:paraId="1FDA9918">
      <w:pPr>
        <w:widowControl/>
        <w:spacing w:line="440" w:lineRule="exact"/>
        <w:jc w:val="center"/>
        <w:rPr>
          <w:rFonts w:hint="eastAsia" w:ascii="宋体" w:hAnsi="宋体"/>
          <w:b/>
          <w:color w:val="auto"/>
          <w:sz w:val="24"/>
        </w:rPr>
      </w:pPr>
    </w:p>
    <w:p w14:paraId="76D96028">
      <w:pPr>
        <w:widowControl/>
        <w:spacing w:line="440" w:lineRule="exact"/>
        <w:jc w:val="center"/>
        <w:rPr>
          <w:rFonts w:hint="eastAsia" w:ascii="宋体" w:hAnsi="宋体"/>
          <w:b/>
          <w:color w:val="auto"/>
          <w:sz w:val="32"/>
          <w:szCs w:val="32"/>
        </w:rPr>
      </w:pPr>
      <w:r>
        <w:rPr>
          <w:rFonts w:hint="eastAsia" w:ascii="宋体" w:hAnsi="宋体"/>
          <w:b/>
          <w:color w:val="auto"/>
          <w:sz w:val="32"/>
          <w:szCs w:val="32"/>
        </w:rPr>
        <w:t>Ⅱ考试形式及试卷结构</w:t>
      </w:r>
    </w:p>
    <w:p w14:paraId="2CC3BAAF">
      <w:pPr>
        <w:spacing w:line="440" w:lineRule="exact"/>
        <w:rPr>
          <w:color w:val="auto"/>
          <w:sz w:val="24"/>
        </w:rPr>
      </w:pPr>
      <w:r>
        <w:rPr>
          <w:rFonts w:hint="eastAsia" w:ascii="宋体" w:hAnsi="宋体"/>
          <w:color w:val="auto"/>
          <w:sz w:val="24"/>
        </w:rPr>
        <w:t>1、考试形</w:t>
      </w:r>
      <w:r>
        <w:rPr>
          <w:rFonts w:hint="eastAsia"/>
          <w:color w:val="auto"/>
          <w:sz w:val="24"/>
        </w:rPr>
        <w:t>式：闭卷、笔试</w:t>
      </w:r>
    </w:p>
    <w:p w14:paraId="356D2626">
      <w:pPr>
        <w:spacing w:line="440" w:lineRule="exact"/>
        <w:rPr>
          <w:color w:val="auto"/>
          <w:sz w:val="24"/>
        </w:rPr>
      </w:pPr>
      <w:r>
        <w:rPr>
          <w:rFonts w:hint="eastAsia"/>
          <w:color w:val="auto"/>
          <w:sz w:val="24"/>
        </w:rPr>
        <w:t>2、试卷结构参考</w:t>
      </w:r>
    </w:p>
    <w:p w14:paraId="2E13865F">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（1）单项选择题（每小题2分，共30分）</w:t>
      </w:r>
    </w:p>
    <w:p w14:paraId="21C7BA66">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w:t>
      </w:r>
      <w:bookmarkStart w:id="0" w:name="OLE_LINK1"/>
      <w:r>
        <w:rPr>
          <w:rFonts w:ascii="Times New Roman" w:hAnsi="Times New Roman" w:cs="Times New Roman"/>
          <w:color w:val="auto"/>
          <w:sz w:val="24"/>
        </w:rPr>
        <w:t>2）</w:t>
      </w:r>
      <w:bookmarkEnd w:id="0"/>
      <w:r>
        <w:rPr>
          <w:rFonts w:ascii="Times New Roman" w:hAnsi="Times New Roman" w:cs="Times New Roman"/>
          <w:color w:val="auto"/>
          <w:sz w:val="24"/>
        </w:rPr>
        <w:t>多项选择题（每小题3分，共15分）</w:t>
      </w:r>
    </w:p>
    <w:p w14:paraId="475EB341">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（3）名词解释题（每小题10分，共30分）</w:t>
      </w:r>
    </w:p>
    <w:p w14:paraId="01698C72">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（4）材料分析题</w:t>
      </w:r>
      <w:r>
        <w:rPr>
          <w:rFonts w:hint="eastAsia" w:ascii="Times New Roman" w:hAnsi="Times New Roman" w:cs="Times New Roman"/>
          <w:color w:val="auto"/>
          <w:sz w:val="24"/>
        </w:rPr>
        <w:t>/论述题</w:t>
      </w:r>
      <w:r>
        <w:rPr>
          <w:rFonts w:ascii="Times New Roman" w:hAnsi="Times New Roman" w:cs="Times New Roman"/>
          <w:color w:val="auto"/>
          <w:sz w:val="24"/>
        </w:rPr>
        <w:t>（每小题25分，共25分）</w:t>
      </w:r>
    </w:p>
    <w:p w14:paraId="11880722">
      <w:pPr>
        <w:spacing w:line="440" w:lineRule="exact"/>
        <w:rPr>
          <w:rFonts w:hint="eastAsia" w:ascii="宋体" w:hAnsi="宋体"/>
          <w:color w:val="auto"/>
          <w:sz w:val="24"/>
        </w:rPr>
      </w:pPr>
    </w:p>
    <w:p w14:paraId="1473E460">
      <w:pPr>
        <w:widowControl/>
        <w:spacing w:line="440" w:lineRule="exact"/>
        <w:jc w:val="center"/>
        <w:rPr>
          <w:rFonts w:hint="eastAsia" w:ascii="宋体" w:hAnsi="宋体"/>
          <w:b/>
          <w:color w:val="auto"/>
          <w:sz w:val="32"/>
          <w:szCs w:val="32"/>
        </w:rPr>
      </w:pPr>
      <w:r>
        <w:rPr>
          <w:rFonts w:hint="eastAsia" w:ascii="宋体" w:hAnsi="宋体"/>
          <w:b/>
          <w:color w:val="auto"/>
          <w:sz w:val="32"/>
          <w:szCs w:val="32"/>
        </w:rPr>
        <w:t>Ⅲ参考书目</w:t>
      </w:r>
    </w:p>
    <w:p w14:paraId="4585CB17">
      <w:pPr>
        <w:widowControl/>
        <w:spacing w:line="440" w:lineRule="exact"/>
        <w:jc w:val="left"/>
        <w:rPr>
          <w:color w:val="auto"/>
          <w:sz w:val="24"/>
        </w:rPr>
      </w:pPr>
      <w:r>
        <w:rPr>
          <w:rFonts w:hint="eastAsia"/>
          <w:color w:val="auto"/>
          <w:sz w:val="24"/>
        </w:rPr>
        <w:t>1、《时事报告大学生版》（</w:t>
      </w:r>
      <w:r>
        <w:rPr>
          <w:rFonts w:hint="eastAsia"/>
          <w:color w:val="auto"/>
          <w:sz w:val="24"/>
          <w:lang w:val="en-US" w:eastAsia="zh-CN"/>
        </w:rPr>
        <w:t>2024-2025</w:t>
      </w:r>
      <w:r>
        <w:rPr>
          <w:rFonts w:hint="eastAsia"/>
          <w:color w:val="auto"/>
          <w:sz w:val="24"/>
        </w:rPr>
        <w:t>学年度下学期），中共中央宣传部，《时事报告》杂志社编，《时事报告》杂志社出版，</w:t>
      </w:r>
      <w:r>
        <w:rPr>
          <w:rFonts w:hint="eastAsia"/>
          <w:color w:val="auto"/>
          <w:sz w:val="24"/>
          <w:lang w:val="en-US" w:eastAsia="zh-CN"/>
        </w:rPr>
        <w:t>2025</w:t>
      </w:r>
      <w:r>
        <w:rPr>
          <w:rFonts w:hint="eastAsia"/>
          <w:color w:val="auto"/>
          <w:sz w:val="24"/>
        </w:rPr>
        <w:t>年</w:t>
      </w:r>
      <w:r>
        <w:rPr>
          <w:rFonts w:hint="eastAsia"/>
          <w:color w:val="auto"/>
          <w:sz w:val="24"/>
          <w:lang w:val="en-US" w:eastAsia="zh-CN"/>
        </w:rPr>
        <w:t>1月</w:t>
      </w:r>
      <w:r>
        <w:rPr>
          <w:rFonts w:hint="eastAsia"/>
          <w:color w:val="auto"/>
          <w:sz w:val="24"/>
        </w:rPr>
        <w:t>。</w:t>
      </w:r>
    </w:p>
    <w:p w14:paraId="4D9DF5EA">
      <w:pPr>
        <w:widowControl/>
        <w:spacing w:line="440" w:lineRule="exact"/>
        <w:jc w:val="left"/>
        <w:rPr>
          <w:color w:val="auto"/>
          <w:sz w:val="24"/>
        </w:rPr>
      </w:pPr>
      <w:r>
        <w:rPr>
          <w:rFonts w:hint="eastAsia"/>
          <w:color w:val="auto"/>
          <w:sz w:val="24"/>
        </w:rPr>
        <w:t>2、《时事报告大学生版》（</w:t>
      </w:r>
      <w:r>
        <w:rPr>
          <w:rFonts w:hint="eastAsia"/>
          <w:color w:val="auto"/>
          <w:sz w:val="24"/>
          <w:lang w:val="en-US" w:eastAsia="zh-CN"/>
        </w:rPr>
        <w:t>2025-2026</w:t>
      </w:r>
      <w:r>
        <w:rPr>
          <w:rFonts w:hint="eastAsia"/>
          <w:color w:val="auto"/>
          <w:sz w:val="24"/>
        </w:rPr>
        <w:t>学年度上学期），中共中央宣传部，《时事报告》杂志社编，《时事报告》杂志社出版，</w:t>
      </w:r>
      <w:r>
        <w:rPr>
          <w:rFonts w:hint="eastAsia"/>
          <w:color w:val="auto"/>
          <w:sz w:val="24"/>
          <w:lang w:val="en-US" w:eastAsia="zh-CN"/>
        </w:rPr>
        <w:t>2025</w:t>
      </w:r>
      <w:r>
        <w:rPr>
          <w:rFonts w:hint="eastAsia"/>
          <w:color w:val="auto"/>
          <w:sz w:val="24"/>
        </w:rPr>
        <w:t>年</w:t>
      </w:r>
      <w:r>
        <w:rPr>
          <w:rFonts w:hint="eastAsia"/>
          <w:color w:val="auto"/>
          <w:sz w:val="24"/>
          <w:lang w:val="en-US" w:eastAsia="zh-CN"/>
        </w:rPr>
        <w:t>8月</w:t>
      </w:r>
      <w:r>
        <w:rPr>
          <w:rFonts w:hint="eastAsia"/>
          <w:color w:val="auto"/>
          <w:sz w:val="24"/>
        </w:rPr>
        <w:t>。</w:t>
      </w:r>
    </w:p>
    <w:p w14:paraId="1E92EB4E">
      <w:pPr>
        <w:widowControl/>
        <w:spacing w:line="440" w:lineRule="exact"/>
        <w:rPr>
          <w:rFonts w:hint="eastAsia" w:ascii="宋体" w:hAnsi="宋体"/>
          <w:b/>
          <w:color w:val="auto"/>
          <w:sz w:val="24"/>
        </w:rPr>
      </w:pPr>
      <w:bookmarkStart w:id="1" w:name="_GoBack"/>
      <w:bookmarkEnd w:id="1"/>
    </w:p>
    <w:p w14:paraId="5C9311F2">
      <w:pPr>
        <w:widowControl/>
        <w:spacing w:line="440" w:lineRule="exact"/>
        <w:rPr>
          <w:rFonts w:hint="eastAsia" w:ascii="宋体" w:hAnsi="宋体"/>
          <w:b/>
          <w:color w:val="auto"/>
          <w:sz w:val="24"/>
        </w:rPr>
      </w:pPr>
    </w:p>
    <w:p w14:paraId="5A1D890E">
      <w:pPr>
        <w:widowControl/>
        <w:spacing w:line="440" w:lineRule="exact"/>
        <w:jc w:val="center"/>
        <w:rPr>
          <w:rFonts w:hint="eastAsia" w:ascii="宋体" w:hAnsi="宋体"/>
          <w:b/>
          <w:color w:val="auto"/>
          <w:sz w:val="32"/>
          <w:szCs w:val="32"/>
        </w:rPr>
      </w:pPr>
      <w:r>
        <w:rPr>
          <w:rFonts w:hint="eastAsia" w:ascii="宋体" w:hAnsi="宋体"/>
          <w:b/>
          <w:color w:val="auto"/>
          <w:sz w:val="32"/>
          <w:szCs w:val="32"/>
        </w:rPr>
        <w:t>Ⅳ题型示例</w:t>
      </w:r>
    </w:p>
    <w:p w14:paraId="1F60E383">
      <w:pPr>
        <w:numPr>
          <w:ilvl w:val="0"/>
          <w:numId w:val="1"/>
        </w:numPr>
        <w:spacing w:line="440" w:lineRule="exact"/>
        <w:rPr>
          <w:b/>
          <w:bCs/>
          <w:color w:val="auto"/>
          <w:sz w:val="24"/>
        </w:rPr>
      </w:pPr>
      <w:r>
        <w:rPr>
          <w:rFonts w:hint="eastAsia"/>
          <w:b/>
          <w:bCs/>
          <w:color w:val="auto"/>
          <w:sz w:val="24"/>
        </w:rPr>
        <w:t>单项选择题</w:t>
      </w:r>
    </w:p>
    <w:p w14:paraId="3D0D9FA8">
      <w:pPr>
        <w:spacing w:line="440" w:lineRule="exact"/>
        <w:ind w:firstLine="480" w:firstLineChars="200"/>
        <w:rPr>
          <w:color w:val="auto"/>
          <w:sz w:val="24"/>
        </w:rPr>
      </w:pPr>
      <w:r>
        <w:rPr>
          <w:rFonts w:hint="eastAsia"/>
          <w:color w:val="auto"/>
          <w:sz w:val="24"/>
        </w:rPr>
        <w:t>1.中国共产党第二十次全国代表大会，是在全党全国各族人民迈上全面建设社会主义现代化国家新征程、向（   ）进军的关键时刻召开的一次十分重要的大会。</w:t>
      </w:r>
    </w:p>
    <w:p w14:paraId="1A9AA981">
      <w:pPr>
        <w:spacing w:line="440" w:lineRule="exact"/>
        <w:ind w:firstLine="480" w:firstLineChars="200"/>
        <w:rPr>
          <w:color w:val="auto"/>
          <w:sz w:val="24"/>
        </w:rPr>
      </w:pPr>
      <w:r>
        <w:rPr>
          <w:rFonts w:hint="eastAsia"/>
          <w:color w:val="auto"/>
          <w:sz w:val="24"/>
        </w:rPr>
        <w:t>A.第一个百年奋斗目标</w:t>
      </w:r>
    </w:p>
    <w:p w14:paraId="4DF89EDF">
      <w:pPr>
        <w:spacing w:line="440" w:lineRule="exact"/>
        <w:ind w:firstLine="480" w:firstLineChars="200"/>
        <w:rPr>
          <w:color w:val="auto"/>
          <w:sz w:val="24"/>
        </w:rPr>
      </w:pPr>
      <w:r>
        <w:rPr>
          <w:rFonts w:hint="eastAsia"/>
          <w:color w:val="auto"/>
          <w:sz w:val="24"/>
        </w:rPr>
        <w:t>B.第二个百年奋斗目标</w:t>
      </w:r>
    </w:p>
    <w:p w14:paraId="3BA16CA8">
      <w:pPr>
        <w:spacing w:line="440" w:lineRule="exact"/>
        <w:ind w:firstLine="480" w:firstLineChars="200"/>
        <w:rPr>
          <w:color w:val="auto"/>
          <w:sz w:val="24"/>
        </w:rPr>
      </w:pPr>
      <w:r>
        <w:rPr>
          <w:rFonts w:hint="eastAsia"/>
          <w:color w:val="auto"/>
          <w:sz w:val="24"/>
        </w:rPr>
        <w:t>C.中国特色社会主义新时代</w:t>
      </w:r>
    </w:p>
    <w:p w14:paraId="3F4AC43D">
      <w:pPr>
        <w:spacing w:line="440" w:lineRule="exact"/>
        <w:ind w:firstLine="480" w:firstLineChars="200"/>
        <w:rPr>
          <w:color w:val="auto"/>
          <w:sz w:val="24"/>
        </w:rPr>
      </w:pPr>
      <w:r>
        <w:rPr>
          <w:rFonts w:hint="eastAsia"/>
          <w:color w:val="auto"/>
          <w:sz w:val="24"/>
        </w:rPr>
        <w:t>D.全面建成小康社会目标</w:t>
      </w:r>
    </w:p>
    <w:p w14:paraId="1DCF8FF8">
      <w:pPr>
        <w:spacing w:line="440" w:lineRule="exact"/>
        <w:rPr>
          <w:color w:val="auto"/>
          <w:sz w:val="24"/>
        </w:rPr>
      </w:pPr>
    </w:p>
    <w:p w14:paraId="7191CC22">
      <w:pPr>
        <w:spacing w:line="440" w:lineRule="exact"/>
        <w:ind w:firstLine="480" w:firstLineChars="200"/>
        <w:rPr>
          <w:color w:val="auto"/>
          <w:sz w:val="24"/>
        </w:rPr>
      </w:pPr>
      <w:r>
        <w:rPr>
          <w:rFonts w:hint="eastAsia"/>
          <w:color w:val="auto"/>
          <w:sz w:val="24"/>
        </w:rPr>
        <w:t>2.统筹发展和（</w:t>
      </w:r>
      <w:r>
        <w:rPr>
          <w:color w:val="auto"/>
          <w:sz w:val="24"/>
        </w:rPr>
        <w:t>  </w:t>
      </w:r>
      <w:r>
        <w:rPr>
          <w:rFonts w:hint="eastAsia"/>
          <w:color w:val="auto"/>
          <w:sz w:val="24"/>
        </w:rPr>
        <w:t>），是一个国家、民族生存与进步必须处理好的重大问题。</w:t>
      </w:r>
    </w:p>
    <w:p w14:paraId="302187C0">
      <w:pPr>
        <w:spacing w:line="440" w:lineRule="exact"/>
        <w:ind w:firstLine="480" w:firstLineChars="200"/>
        <w:rPr>
          <w:color w:val="auto"/>
          <w:sz w:val="24"/>
        </w:rPr>
      </w:pPr>
      <w:r>
        <w:rPr>
          <w:rFonts w:hint="eastAsia"/>
          <w:color w:val="auto"/>
          <w:sz w:val="24"/>
        </w:rPr>
        <w:t>A.安全</w:t>
      </w:r>
    </w:p>
    <w:p w14:paraId="6C8384DA">
      <w:pPr>
        <w:spacing w:line="440" w:lineRule="exact"/>
        <w:ind w:firstLine="480" w:firstLineChars="200"/>
        <w:rPr>
          <w:color w:val="auto"/>
          <w:sz w:val="24"/>
        </w:rPr>
      </w:pPr>
      <w:r>
        <w:rPr>
          <w:rFonts w:hint="eastAsia"/>
          <w:color w:val="auto"/>
          <w:sz w:val="24"/>
        </w:rPr>
        <w:t xml:space="preserve">B.开放 </w:t>
      </w:r>
    </w:p>
    <w:p w14:paraId="77F2E028">
      <w:pPr>
        <w:spacing w:line="440" w:lineRule="exact"/>
        <w:ind w:firstLine="480" w:firstLineChars="200"/>
        <w:rPr>
          <w:color w:val="auto"/>
          <w:sz w:val="24"/>
        </w:rPr>
      </w:pPr>
      <w:r>
        <w:rPr>
          <w:rFonts w:hint="eastAsia"/>
          <w:color w:val="auto"/>
          <w:sz w:val="24"/>
        </w:rPr>
        <w:t xml:space="preserve">C.法治 </w:t>
      </w:r>
    </w:p>
    <w:p w14:paraId="522B319E">
      <w:pPr>
        <w:spacing w:line="440" w:lineRule="exact"/>
        <w:ind w:firstLine="480" w:firstLineChars="200"/>
        <w:rPr>
          <w:color w:val="auto"/>
          <w:sz w:val="24"/>
        </w:rPr>
      </w:pPr>
      <w:r>
        <w:rPr>
          <w:rFonts w:hint="eastAsia"/>
          <w:color w:val="auto"/>
          <w:sz w:val="24"/>
        </w:rPr>
        <w:t>D.改革</w:t>
      </w:r>
    </w:p>
    <w:p w14:paraId="4A4C6E24">
      <w:pPr>
        <w:spacing w:line="440" w:lineRule="exact"/>
        <w:ind w:firstLine="480" w:firstLineChars="200"/>
        <w:rPr>
          <w:color w:val="auto"/>
          <w:sz w:val="24"/>
        </w:rPr>
      </w:pPr>
    </w:p>
    <w:p w14:paraId="206AB40A">
      <w:pPr>
        <w:spacing w:line="440" w:lineRule="exact"/>
        <w:ind w:firstLine="420"/>
        <w:rPr>
          <w:color w:val="auto"/>
          <w:sz w:val="24"/>
        </w:rPr>
      </w:pPr>
    </w:p>
    <w:p w14:paraId="2CF69416">
      <w:pPr>
        <w:numPr>
          <w:ilvl w:val="0"/>
          <w:numId w:val="1"/>
        </w:numPr>
        <w:spacing w:line="440" w:lineRule="exact"/>
        <w:rPr>
          <w:b/>
          <w:bCs/>
          <w:color w:val="auto"/>
          <w:sz w:val="24"/>
        </w:rPr>
      </w:pPr>
      <w:r>
        <w:rPr>
          <w:rFonts w:hint="eastAsia"/>
          <w:b/>
          <w:bCs/>
          <w:color w:val="auto"/>
          <w:sz w:val="24"/>
        </w:rPr>
        <w:t>多项选择题</w:t>
      </w:r>
    </w:p>
    <w:p w14:paraId="53296A30">
      <w:pPr>
        <w:spacing w:line="440" w:lineRule="exact"/>
        <w:ind w:firstLine="480" w:firstLineChars="200"/>
        <w:rPr>
          <w:color w:val="auto"/>
          <w:sz w:val="24"/>
        </w:rPr>
      </w:pPr>
      <w:r>
        <w:rPr>
          <w:rFonts w:hint="eastAsia"/>
          <w:color w:val="auto"/>
          <w:sz w:val="24"/>
        </w:rPr>
        <w:t>种源安全关系到国家安全，必须下决心把我国种业搞上去，实现（</w:t>
      </w:r>
      <w:r>
        <w:rPr>
          <w:color w:val="auto"/>
          <w:sz w:val="24"/>
        </w:rPr>
        <w:t>  </w:t>
      </w:r>
      <w:r>
        <w:rPr>
          <w:rFonts w:hint="eastAsia"/>
          <w:color w:val="auto"/>
          <w:sz w:val="24"/>
        </w:rPr>
        <w:t>）。</w:t>
      </w:r>
    </w:p>
    <w:p w14:paraId="3AC77112">
      <w:pPr>
        <w:spacing w:line="440" w:lineRule="exact"/>
        <w:ind w:firstLine="480" w:firstLineChars="200"/>
        <w:rPr>
          <w:color w:val="auto"/>
          <w:sz w:val="24"/>
        </w:rPr>
      </w:pPr>
      <w:r>
        <w:rPr>
          <w:rFonts w:hint="eastAsia"/>
          <w:color w:val="auto"/>
          <w:sz w:val="24"/>
        </w:rPr>
        <w:t xml:space="preserve">A.种业基本自给自足       </w:t>
      </w:r>
    </w:p>
    <w:p w14:paraId="4F4A23BB">
      <w:pPr>
        <w:spacing w:line="440" w:lineRule="exact"/>
        <w:ind w:firstLine="480" w:firstLineChars="200"/>
        <w:rPr>
          <w:color w:val="auto"/>
          <w:sz w:val="24"/>
        </w:rPr>
      </w:pPr>
      <w:r>
        <w:rPr>
          <w:rFonts w:hint="eastAsia"/>
          <w:color w:val="auto"/>
          <w:sz w:val="24"/>
        </w:rPr>
        <w:t>B.种业科技自立自强</w:t>
      </w:r>
    </w:p>
    <w:p w14:paraId="01669845">
      <w:pPr>
        <w:spacing w:line="440" w:lineRule="exact"/>
        <w:ind w:firstLine="480" w:firstLineChars="200"/>
        <w:rPr>
          <w:color w:val="auto"/>
          <w:sz w:val="24"/>
        </w:rPr>
      </w:pPr>
      <w:r>
        <w:rPr>
          <w:rFonts w:hint="eastAsia"/>
          <w:color w:val="auto"/>
          <w:sz w:val="24"/>
        </w:rPr>
        <w:t xml:space="preserve">C.种源自主可控 </w:t>
      </w:r>
    </w:p>
    <w:p w14:paraId="3D39DC01">
      <w:pPr>
        <w:spacing w:line="440" w:lineRule="exact"/>
        <w:ind w:firstLine="480" w:firstLineChars="200"/>
        <w:rPr>
          <w:color w:val="auto"/>
          <w:sz w:val="24"/>
        </w:rPr>
      </w:pPr>
      <w:r>
        <w:rPr>
          <w:rFonts w:hint="eastAsia"/>
          <w:color w:val="auto"/>
          <w:sz w:val="24"/>
        </w:rPr>
        <w:t>D.种源适度进口</w:t>
      </w:r>
    </w:p>
    <w:p w14:paraId="25AA00DD">
      <w:pPr>
        <w:spacing w:line="440" w:lineRule="exact"/>
        <w:ind w:firstLine="480" w:firstLineChars="200"/>
        <w:rPr>
          <w:color w:val="auto"/>
          <w:sz w:val="24"/>
        </w:rPr>
      </w:pPr>
      <w:r>
        <w:rPr>
          <w:rFonts w:hint="eastAsia"/>
          <w:color w:val="auto"/>
          <w:sz w:val="24"/>
        </w:rPr>
        <w:t>E.种业绝对安全</w:t>
      </w:r>
    </w:p>
    <w:p w14:paraId="1498EFF4">
      <w:pPr>
        <w:spacing w:line="440" w:lineRule="exact"/>
        <w:ind w:firstLine="480" w:firstLineChars="200"/>
        <w:rPr>
          <w:color w:val="auto"/>
          <w:sz w:val="24"/>
        </w:rPr>
      </w:pPr>
    </w:p>
    <w:p w14:paraId="41A23CF5">
      <w:pPr>
        <w:numPr>
          <w:ilvl w:val="0"/>
          <w:numId w:val="1"/>
        </w:numPr>
        <w:spacing w:line="440" w:lineRule="exact"/>
        <w:rPr>
          <w:b/>
          <w:bCs/>
          <w:color w:val="auto"/>
          <w:sz w:val="24"/>
        </w:rPr>
      </w:pPr>
      <w:r>
        <w:rPr>
          <w:rFonts w:hint="eastAsia"/>
          <w:b/>
          <w:bCs/>
          <w:color w:val="auto"/>
          <w:sz w:val="24"/>
        </w:rPr>
        <w:t>名词解释</w:t>
      </w:r>
    </w:p>
    <w:p w14:paraId="25977A48">
      <w:pPr>
        <w:spacing w:line="440" w:lineRule="exact"/>
        <w:ind w:firstLine="480" w:firstLineChars="200"/>
        <w:rPr>
          <w:color w:val="auto"/>
          <w:sz w:val="24"/>
        </w:rPr>
      </w:pPr>
      <w:r>
        <w:rPr>
          <w:rFonts w:hint="eastAsia"/>
          <w:color w:val="auto"/>
          <w:sz w:val="24"/>
        </w:rPr>
        <w:t>1.“新质生产力”</w:t>
      </w:r>
    </w:p>
    <w:p w14:paraId="54F1DC85">
      <w:pPr>
        <w:spacing w:line="440" w:lineRule="exact"/>
        <w:ind w:firstLine="480" w:firstLineChars="200"/>
        <w:rPr>
          <w:color w:val="auto"/>
          <w:sz w:val="24"/>
        </w:rPr>
      </w:pPr>
      <w:r>
        <w:rPr>
          <w:rFonts w:hint="eastAsia"/>
          <w:color w:val="auto"/>
          <w:sz w:val="24"/>
        </w:rPr>
        <w:t>2.“中国式现代化”</w:t>
      </w:r>
    </w:p>
    <w:p w14:paraId="6B2C4326">
      <w:pPr>
        <w:spacing w:line="440" w:lineRule="exact"/>
        <w:rPr>
          <w:color w:val="auto"/>
          <w:sz w:val="24"/>
        </w:rPr>
      </w:pPr>
    </w:p>
    <w:p w14:paraId="754BDCD9">
      <w:pPr>
        <w:numPr>
          <w:ilvl w:val="0"/>
          <w:numId w:val="1"/>
        </w:numPr>
        <w:spacing w:line="440" w:lineRule="exact"/>
        <w:rPr>
          <w:b/>
          <w:bCs/>
          <w:color w:val="auto"/>
          <w:sz w:val="24"/>
        </w:rPr>
      </w:pPr>
      <w:r>
        <w:rPr>
          <w:rFonts w:hint="eastAsia"/>
          <w:b/>
          <w:bCs/>
          <w:color w:val="auto"/>
          <w:sz w:val="24"/>
        </w:rPr>
        <w:t>材料分析题/论述题</w:t>
      </w:r>
    </w:p>
    <w:p w14:paraId="7321F091">
      <w:pPr>
        <w:spacing w:line="440" w:lineRule="exact"/>
        <w:ind w:firstLine="482" w:firstLineChars="200"/>
        <w:rPr>
          <w:b/>
          <w:bCs/>
          <w:color w:val="auto"/>
          <w:sz w:val="24"/>
        </w:rPr>
      </w:pPr>
      <w:r>
        <w:rPr>
          <w:rFonts w:hint="eastAsia"/>
          <w:b/>
          <w:bCs/>
          <w:color w:val="auto"/>
          <w:sz w:val="24"/>
        </w:rPr>
        <w:t>材料分析题：</w:t>
      </w:r>
    </w:p>
    <w:p w14:paraId="09C9F6DA">
      <w:pPr>
        <w:spacing w:line="440" w:lineRule="exact"/>
        <w:ind w:firstLine="482" w:firstLineChars="200"/>
        <w:rPr>
          <w:b/>
          <w:bCs/>
          <w:color w:val="auto"/>
          <w:sz w:val="24"/>
        </w:rPr>
      </w:pPr>
      <w:r>
        <w:rPr>
          <w:rFonts w:hint="eastAsia" w:ascii="宋体" w:hAnsi="宋体" w:eastAsia="宋体" w:cs="宋体"/>
          <w:b/>
          <w:bCs/>
          <w:color w:val="auto"/>
          <w:kern w:val="0"/>
          <w:sz w:val="24"/>
          <w:shd w:val="clear" w:color="auto" w:fill="FFFFFF"/>
        </w:rPr>
        <w:t>材料一：</w:t>
      </w:r>
      <w:r>
        <w:rPr>
          <w:rFonts w:hint="eastAsia"/>
          <w:b/>
          <w:bCs/>
          <w:color w:val="auto"/>
          <w:sz w:val="24"/>
        </w:rPr>
        <w:t>习近平谈党的二十大</w:t>
      </w:r>
    </w:p>
    <w:p w14:paraId="39C296DC">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学习贯彻党的二十大精神，要牢牢把握过去 5 年工作和新时代 10 年伟</w:t>
      </w:r>
    </w:p>
    <w:p w14:paraId="00BA8809">
      <w:pPr>
        <w:spacing w:line="440" w:lineRule="exact"/>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大变革的重大意义，牢牢把握新时代中国特色社会主义思想的世界观和方法论，牢牢把握以中国式现代化推进中华民族伟大复兴的使命任务，牢牢把握以伟大自我革命引领伟大社会革命的重要要求，牢牢把握团结奋斗的时代要求。</w:t>
      </w:r>
    </w:p>
    <w:p w14:paraId="7376927D">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——2022 年 10 月 17 日，在参加党的二十大广西代表团讨论时的讲话</w:t>
      </w:r>
    </w:p>
    <w:p w14:paraId="110913DE">
      <w:pPr>
        <w:spacing w:line="440" w:lineRule="exact"/>
        <w:ind w:firstLine="482" w:firstLineChars="200"/>
        <w:rPr>
          <w:rFonts w:hint="eastAsia"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材料二：党的二十大代表畅谈 10 年发展变化</w:t>
      </w:r>
    </w:p>
    <w:p w14:paraId="16B2F737">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中国人民解放军航天员大队特级航天员王亚平：这10年中国载人航天事业捷报频传、勇攀高峰，我们有了更广阔的飞行平台、更长的飞行时间，有了中国自己的空间站。这10年一代代航天人接续奋斗。航天事业带给我最深的感受，一个是时代的力量，一个是传承的力量。</w:t>
      </w:r>
    </w:p>
    <w:p w14:paraId="2B1FCA42">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中国男子短道速滑队运动员武大靖：现在我们有3亿多人参与到冰雪运动中，而10年前我们的冰场还不到100块，就连我们专业运动员训练可能还得排到后半夜凌晨才能进行冰上训练。但现在的运动员完全不会有这样的顾虑，我们的室内冰场已经达到了1400多块。</w:t>
      </w:r>
    </w:p>
    <w:p w14:paraId="3AFE654D">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陆军第七十一集团军某旅连长孙金龙：这10年来，我们连队发生了翻天覆地的变化。我们从传统的步兵连改为合成营体制下的装甲步兵连，要研究的专业更多了，作战协同也更加灵活，实战能力更强了。我们的武器装备在全面地更新换代，我们还更加注重在跨区演习、联战联训、国际比武中摔打磨练官兵。</w:t>
      </w:r>
    </w:p>
    <w:p w14:paraId="1B06654F">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甘肃蓝天救援队队长於若飞：蓝天救援队是由社会各行业志愿者组成的公益救援队伍。10年来，我们从最初的 3 个人发展到现在的上千人，参与国内外救援行动 900 多次，我和我的队友在抢险救灾的现场留下了奋斗的足迹，书写了无悔的青春。</w:t>
      </w:r>
    </w:p>
    <w:p w14:paraId="0961EC7B">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江苏省昆山市委书记周伟：这 10 年，我们一直位居全国百强县的首位。更为可喜的是，这10年，不但我们的产业规模做大了，产业结构也更加优化了，全市战略性新兴产业的占比已经超过了 50%。这 10 年，我们昆山更美了，推窗见绿、开门见园。</w:t>
      </w:r>
    </w:p>
    <w:p w14:paraId="2348ED7E">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喀什大学党委副书记、副校长祖力亚提·司马义：过去10年，新疆高等教育质量不断提升，丰富着以知识改变命运的动人故事。这些年，越来越多的新疆孩子走出新疆去求学，与此同时越来越多其他省份的学生来到新疆完成学业。</w:t>
      </w:r>
    </w:p>
    <w:p w14:paraId="3EC1E6F3">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北京儿童医院重症医学科名誉主任钱素云：我所在的儿童重症医学科，过去只是在大城市的医院才有。最近 10 年，很多地市级医院，甚至部分发达地区的区级医院也设置了。这就使危重病人的救治更加及时、便捷，也减少了区域间的转诊。（摘自 2022 年10月16日光明网）</w:t>
      </w:r>
    </w:p>
    <w:p w14:paraId="0A6A0D78">
      <w:pPr>
        <w:spacing w:line="440" w:lineRule="exact"/>
        <w:ind w:firstLine="480" w:firstLineChars="200"/>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问题：如何理解新时代 10 年伟大变革的里程碑意义？</w:t>
      </w:r>
    </w:p>
    <w:p w14:paraId="504DB5EA">
      <w:pPr>
        <w:spacing w:line="440" w:lineRule="exact"/>
        <w:ind w:firstLine="480" w:firstLineChars="200"/>
        <w:rPr>
          <w:rFonts w:hint="eastAsia" w:ascii="宋体" w:hAnsi="宋体" w:eastAsia="宋体" w:cs="宋体"/>
          <w:color w:val="auto"/>
          <w:kern w:val="0"/>
          <w:sz w:val="24"/>
          <w:shd w:val="clear" w:color="auto" w:fill="FFFFFF"/>
        </w:rPr>
      </w:pPr>
    </w:p>
    <w:p w14:paraId="566FF395">
      <w:pPr>
        <w:spacing w:line="440" w:lineRule="exact"/>
        <w:ind w:firstLine="482" w:firstLineChars="200"/>
        <w:rPr>
          <w:b/>
          <w:bCs/>
          <w:color w:val="auto"/>
          <w:sz w:val="24"/>
        </w:rPr>
      </w:pPr>
      <w:r>
        <w:rPr>
          <w:rFonts w:hint="eastAsia"/>
          <w:b/>
          <w:bCs/>
          <w:color w:val="auto"/>
          <w:sz w:val="24"/>
        </w:rPr>
        <w:t>论述题：</w:t>
      </w:r>
    </w:p>
    <w:p w14:paraId="0081AD50">
      <w:pPr>
        <w:spacing w:line="440" w:lineRule="exac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问题：进一步全面深化改革为什么要做到更加注重系统集成、更加注重突出重点、更加注重改革实效？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86EF"/>
    <w:multiLevelType w:val="singleLevel"/>
    <w:tmpl w:val="FDC086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10"/>
    <w:rsid w:val="000023A9"/>
    <w:rsid w:val="000555BE"/>
    <w:rsid w:val="00055731"/>
    <w:rsid w:val="00057D6C"/>
    <w:rsid w:val="00061236"/>
    <w:rsid w:val="00096547"/>
    <w:rsid w:val="000A5D4E"/>
    <w:rsid w:val="001022DB"/>
    <w:rsid w:val="001118F6"/>
    <w:rsid w:val="00134C7D"/>
    <w:rsid w:val="00143A8B"/>
    <w:rsid w:val="00150A9C"/>
    <w:rsid w:val="0016786E"/>
    <w:rsid w:val="00184645"/>
    <w:rsid w:val="001876EC"/>
    <w:rsid w:val="00192207"/>
    <w:rsid w:val="001C57D5"/>
    <w:rsid w:val="001F23E3"/>
    <w:rsid w:val="001F6A4F"/>
    <w:rsid w:val="00205BE6"/>
    <w:rsid w:val="00210371"/>
    <w:rsid w:val="00220A0A"/>
    <w:rsid w:val="00221304"/>
    <w:rsid w:val="00232AD7"/>
    <w:rsid w:val="00265FFE"/>
    <w:rsid w:val="0026786E"/>
    <w:rsid w:val="002A401D"/>
    <w:rsid w:val="002C3212"/>
    <w:rsid w:val="002E065B"/>
    <w:rsid w:val="002F3728"/>
    <w:rsid w:val="00303450"/>
    <w:rsid w:val="003369FA"/>
    <w:rsid w:val="003455ED"/>
    <w:rsid w:val="003547F3"/>
    <w:rsid w:val="003712BC"/>
    <w:rsid w:val="00376D5A"/>
    <w:rsid w:val="00394BDC"/>
    <w:rsid w:val="003B65A4"/>
    <w:rsid w:val="003E030E"/>
    <w:rsid w:val="0040483E"/>
    <w:rsid w:val="00421D47"/>
    <w:rsid w:val="00426D45"/>
    <w:rsid w:val="00434963"/>
    <w:rsid w:val="00446C3B"/>
    <w:rsid w:val="00466347"/>
    <w:rsid w:val="0047640B"/>
    <w:rsid w:val="00486A57"/>
    <w:rsid w:val="0048737F"/>
    <w:rsid w:val="004C3F35"/>
    <w:rsid w:val="004C65C5"/>
    <w:rsid w:val="004E4A25"/>
    <w:rsid w:val="005154E6"/>
    <w:rsid w:val="005638AB"/>
    <w:rsid w:val="00566099"/>
    <w:rsid w:val="005848AE"/>
    <w:rsid w:val="0058551C"/>
    <w:rsid w:val="005E60B3"/>
    <w:rsid w:val="005F6C6D"/>
    <w:rsid w:val="00631135"/>
    <w:rsid w:val="00632225"/>
    <w:rsid w:val="00657E84"/>
    <w:rsid w:val="0066140D"/>
    <w:rsid w:val="00750D58"/>
    <w:rsid w:val="0076207B"/>
    <w:rsid w:val="007737E1"/>
    <w:rsid w:val="00777B0A"/>
    <w:rsid w:val="00782925"/>
    <w:rsid w:val="00786401"/>
    <w:rsid w:val="007A592A"/>
    <w:rsid w:val="007A5A53"/>
    <w:rsid w:val="007B6DC3"/>
    <w:rsid w:val="007F0902"/>
    <w:rsid w:val="00834256"/>
    <w:rsid w:val="00851109"/>
    <w:rsid w:val="008557A1"/>
    <w:rsid w:val="00857375"/>
    <w:rsid w:val="0089698E"/>
    <w:rsid w:val="008C3D73"/>
    <w:rsid w:val="0090557C"/>
    <w:rsid w:val="00907C12"/>
    <w:rsid w:val="00927C95"/>
    <w:rsid w:val="009350BF"/>
    <w:rsid w:val="0094260B"/>
    <w:rsid w:val="009852C5"/>
    <w:rsid w:val="00993010"/>
    <w:rsid w:val="009C1525"/>
    <w:rsid w:val="009F7291"/>
    <w:rsid w:val="00A13452"/>
    <w:rsid w:val="00A1674B"/>
    <w:rsid w:val="00A44189"/>
    <w:rsid w:val="00AB5451"/>
    <w:rsid w:val="00AE151F"/>
    <w:rsid w:val="00AE1F59"/>
    <w:rsid w:val="00B01552"/>
    <w:rsid w:val="00B2627C"/>
    <w:rsid w:val="00B415A6"/>
    <w:rsid w:val="00B53B5F"/>
    <w:rsid w:val="00B61CE1"/>
    <w:rsid w:val="00B83995"/>
    <w:rsid w:val="00BC2939"/>
    <w:rsid w:val="00BD2D31"/>
    <w:rsid w:val="00C0453E"/>
    <w:rsid w:val="00C147DE"/>
    <w:rsid w:val="00C22B7A"/>
    <w:rsid w:val="00C46104"/>
    <w:rsid w:val="00C71929"/>
    <w:rsid w:val="00C853BA"/>
    <w:rsid w:val="00C97610"/>
    <w:rsid w:val="00CA1430"/>
    <w:rsid w:val="00CA3993"/>
    <w:rsid w:val="00CB5171"/>
    <w:rsid w:val="00CC0C60"/>
    <w:rsid w:val="00CD0FAE"/>
    <w:rsid w:val="00CF0367"/>
    <w:rsid w:val="00D00329"/>
    <w:rsid w:val="00D01DF2"/>
    <w:rsid w:val="00D01F27"/>
    <w:rsid w:val="00D12A2B"/>
    <w:rsid w:val="00D26249"/>
    <w:rsid w:val="00DD4CAE"/>
    <w:rsid w:val="00DE7EFF"/>
    <w:rsid w:val="00E161DB"/>
    <w:rsid w:val="00E21358"/>
    <w:rsid w:val="00E4669A"/>
    <w:rsid w:val="00E73CBB"/>
    <w:rsid w:val="00E84D12"/>
    <w:rsid w:val="00E85DD3"/>
    <w:rsid w:val="00EC121B"/>
    <w:rsid w:val="00ED3D14"/>
    <w:rsid w:val="00EE76D0"/>
    <w:rsid w:val="00F04CD0"/>
    <w:rsid w:val="00F16052"/>
    <w:rsid w:val="00F61C2E"/>
    <w:rsid w:val="00F933BC"/>
    <w:rsid w:val="00FF0C6A"/>
    <w:rsid w:val="00FF5040"/>
    <w:rsid w:val="0F4E3FFD"/>
    <w:rsid w:val="18B331CC"/>
    <w:rsid w:val="21E323EE"/>
    <w:rsid w:val="2CEC3190"/>
    <w:rsid w:val="300046C7"/>
    <w:rsid w:val="318B7DB5"/>
    <w:rsid w:val="3AAE7FD4"/>
    <w:rsid w:val="3BFC32FC"/>
    <w:rsid w:val="4CFA68B9"/>
    <w:rsid w:val="4ED35F27"/>
    <w:rsid w:val="5AE71F75"/>
    <w:rsid w:val="7B89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3136</Words>
  <Characters>3158</Characters>
  <Lines>37</Lines>
  <Paragraphs>10</Paragraphs>
  <TotalTime>757</TotalTime>
  <ScaleCrop>false</ScaleCrop>
  <LinksUpToDate>false</LinksUpToDate>
  <CharactersWithSpaces>3158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2024-01-11T16:18:00Z</dcterms:created>
  <dc:creator>HP</dc:creator>
  <cp:lastModifiedBy>小雏菊</cp:lastModifiedBy>
  <dcterms:modified xsi:type="dcterms:W3CDTF">2026-01-06T15:15:48Z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57233A259EC4458689086DF6B062769D_13</vt:lpwstr>
  </property>
  <property fmtid="{D5CDD505-2E9C-101B-9397-08002B2CF9AE}" pid="4" name="KSOTemplateDocerSaveRecord">
    <vt:lpwstr>eyJoZGlkIjoiYjM1MWZjMjNjMmVjMDFhZGE3M2U0ZDhlZGQ0ZTI3YzIiLCJ1c2VySWQiOiIxNzgwNTI0MDcwIn0=</vt:lpwstr>
  </property>
</Properties>
</file>