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59B7">
      <w:pPr>
        <w:spacing w:line="480" w:lineRule="auto"/>
        <w:ind w:left="1276" w:hanging="1133"/>
        <w:jc w:val="both"/>
      </w:pPr>
      <w:r>
        <w:t>附件：</w:t>
      </w:r>
    </w:p>
    <w:p w14:paraId="45EC645C">
      <w:pPr>
        <w:spacing w:line="480" w:lineRule="auto"/>
        <w:ind w:left="1591" w:hanging="1448"/>
        <w:jc w:val="center"/>
      </w:pPr>
      <w:r>
        <w:rPr>
          <w:rFonts w:ascii="等线" w:hAnsi="等线"/>
          <w:b/>
          <w:sz w:val="28"/>
          <w:szCs w:val="21"/>
        </w:rPr>
        <w:t>湖北经济学院202</w:t>
      </w:r>
      <w:r>
        <w:rPr>
          <w:rFonts w:hint="eastAsia" w:ascii="等线" w:hAnsi="等线"/>
          <w:b/>
          <w:sz w:val="28"/>
          <w:szCs w:val="21"/>
          <w:lang w:val="en-US" w:eastAsia="zh-CN"/>
        </w:rPr>
        <w:t>5</w:t>
      </w:r>
      <w:r>
        <w:rPr>
          <w:rFonts w:ascii="等线" w:hAnsi="等线"/>
          <w:b/>
          <w:sz w:val="28"/>
          <w:szCs w:val="21"/>
        </w:rPr>
        <w:t>年招收台湾地区高中毕业生专业目录</w:t>
      </w:r>
    </w:p>
    <w:tbl>
      <w:tblPr>
        <w:tblStyle w:val="6"/>
        <w:tblW w:w="84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14"/>
        <w:gridCol w:w="2419"/>
        <w:gridCol w:w="573"/>
        <w:gridCol w:w="2625"/>
      </w:tblGrid>
      <w:tr w14:paraId="0A625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51" w:type="dxa"/>
            <w:shd w:val="clear" w:color="auto" w:fill="auto"/>
          </w:tcPr>
          <w:p w14:paraId="3BDB80D9">
            <w:pPr>
              <w:spacing w:line="480" w:lineRule="auto"/>
              <w:jc w:val="both"/>
              <w:rPr>
                <w:rStyle w:val="8"/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Style w:val="8"/>
                <w:rFonts w:eastAsiaTheme="minorEastAsia"/>
                <w:i w:val="0"/>
                <w:iCs w:val="0"/>
                <w:sz w:val="21"/>
                <w:szCs w:val="21"/>
              </w:rPr>
              <w:t>序</w:t>
            </w:r>
            <w:r>
              <w:rPr>
                <w:rStyle w:val="8"/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214" w:type="dxa"/>
            <w:shd w:val="clear" w:color="auto" w:fill="auto"/>
          </w:tcPr>
          <w:p w14:paraId="7D83FD38">
            <w:pPr>
              <w:spacing w:line="480" w:lineRule="auto"/>
              <w:jc w:val="center"/>
              <w:rPr>
                <w:rStyle w:val="8"/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Style w:val="8"/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  <w:t>学院名称</w:t>
            </w:r>
          </w:p>
        </w:tc>
        <w:tc>
          <w:tcPr>
            <w:tcW w:w="2419" w:type="dxa"/>
            <w:shd w:val="clear" w:color="auto" w:fill="auto"/>
          </w:tcPr>
          <w:p w14:paraId="2978A23E">
            <w:pPr>
              <w:spacing w:line="480" w:lineRule="auto"/>
              <w:ind w:firstLine="420" w:firstLineChars="200"/>
              <w:jc w:val="both"/>
              <w:rPr>
                <w:rStyle w:val="8"/>
                <w:i w:val="0"/>
                <w:iCs w:val="0"/>
                <w:sz w:val="21"/>
                <w:szCs w:val="21"/>
              </w:rPr>
            </w:pPr>
            <w:r>
              <w:rPr>
                <w:rStyle w:val="8"/>
                <w:rFonts w:eastAsiaTheme="minorEastAsia"/>
                <w:i w:val="0"/>
                <w:iCs w:val="0"/>
                <w:sz w:val="21"/>
                <w:szCs w:val="21"/>
              </w:rPr>
              <w:t>专业</w:t>
            </w:r>
            <w:r>
              <w:rPr>
                <w:rStyle w:val="8"/>
                <w:rFonts w:hint="eastAsia" w:eastAsiaTheme="minorEastAsia"/>
                <w:i w:val="0"/>
                <w:iCs w:val="0"/>
                <w:sz w:val="21"/>
                <w:szCs w:val="21"/>
                <w:lang w:eastAsia="zh-CN"/>
              </w:rPr>
              <w:t>或类别</w:t>
            </w:r>
            <w:r>
              <w:rPr>
                <w:rStyle w:val="8"/>
                <w:rFonts w:eastAsiaTheme="minorEastAsia"/>
                <w:i w:val="0"/>
                <w:iCs w:val="0"/>
                <w:sz w:val="21"/>
                <w:szCs w:val="21"/>
              </w:rPr>
              <w:t>名称</w:t>
            </w:r>
          </w:p>
        </w:tc>
        <w:tc>
          <w:tcPr>
            <w:tcW w:w="573" w:type="dxa"/>
            <w:shd w:val="clear" w:color="auto" w:fill="auto"/>
          </w:tcPr>
          <w:p w14:paraId="78F81995">
            <w:pPr>
              <w:spacing w:line="480" w:lineRule="auto"/>
              <w:jc w:val="left"/>
              <w:rPr>
                <w:rStyle w:val="8"/>
                <w:rFonts w:eastAsia="PMingLiU"/>
                <w:i w:val="0"/>
                <w:iCs w:val="0"/>
                <w:sz w:val="21"/>
                <w:szCs w:val="21"/>
              </w:rPr>
            </w:pPr>
            <w:r>
              <w:rPr>
                <w:rStyle w:val="8"/>
                <w:i w:val="0"/>
                <w:iCs w:val="0"/>
                <w:sz w:val="21"/>
                <w:szCs w:val="21"/>
              </w:rPr>
              <w:t>学制</w:t>
            </w:r>
          </w:p>
        </w:tc>
        <w:tc>
          <w:tcPr>
            <w:tcW w:w="2625" w:type="dxa"/>
            <w:shd w:val="clear" w:color="auto" w:fill="auto"/>
          </w:tcPr>
          <w:p w14:paraId="2AC63084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HYShuSongErKW" w:hAnsi="HYShuSongErKW" w:eastAsia="HYShuSongErKW" w:cs="HYShuSongErKW"/>
                <w:color w:val="000000"/>
                <w:kern w:val="0"/>
                <w:sz w:val="21"/>
                <w:szCs w:val="21"/>
                <w:lang w:val="en-US" w:eastAsia="zh-CN" w:bidi="ar"/>
              </w:rPr>
              <w:t>学测科目三门（</w:t>
            </w:r>
            <w:r>
              <w:rPr>
                <w:rFonts w:hint="eastAsia" w:ascii="HYShuSongErKW" w:hAnsi="HYShuSongErKW" w:eastAsia="HYShuSongErKW" w:cs="HYShuSongErKW"/>
                <w:color w:val="000000"/>
                <w:kern w:val="0"/>
                <w:sz w:val="21"/>
                <w:szCs w:val="21"/>
                <w:lang w:val="en-US" w:eastAsia="zh-CN" w:bidi="ar"/>
              </w:rPr>
              <w:t>任意一</w:t>
            </w:r>
            <w:r>
              <w:rPr>
                <w:rFonts w:ascii="HYShuSongErKW" w:hAnsi="HYShuSongErKW" w:eastAsia="HYShuSongErKW" w:cs="HYShuSongErKW"/>
                <w:color w:val="000000"/>
                <w:kern w:val="0"/>
                <w:sz w:val="21"/>
                <w:szCs w:val="21"/>
                <w:lang w:val="en-US" w:eastAsia="zh-CN" w:bidi="ar"/>
              </w:rPr>
              <w:t>门达</w:t>
            </w:r>
            <w:r>
              <w:rPr>
                <w:rFonts w:hint="eastAsia" w:ascii="HYShuSongErKW" w:hAnsi="HYShuSongErKW" w:eastAsia="HYShuSongErKW" w:cs="HYShuSongErKW"/>
                <w:color w:val="000000"/>
                <w:kern w:val="0"/>
                <w:sz w:val="21"/>
                <w:szCs w:val="21"/>
                <w:lang w:val="en-US" w:eastAsia="zh-CN" w:bidi="ar"/>
              </w:rPr>
              <w:t>到</w:t>
            </w:r>
            <w:r>
              <w:rPr>
                <w:rFonts w:hint="default" w:ascii="HYShuSongErKW" w:hAnsi="HYShuSongErKW" w:eastAsia="HYShuSongErKW" w:cs="HYShuSongErKW"/>
                <w:color w:val="000000"/>
                <w:kern w:val="0"/>
                <w:sz w:val="21"/>
                <w:szCs w:val="21"/>
                <w:lang w:val="en-US" w:eastAsia="zh-CN" w:bidi="ar"/>
              </w:rPr>
              <w:t>均标级（含）以上）</w:t>
            </w:r>
          </w:p>
          <w:p w14:paraId="3F0ED8A6">
            <w:pPr>
              <w:spacing w:line="480" w:lineRule="auto"/>
              <w:ind w:firstLine="395" w:firstLineChars="0"/>
              <w:jc w:val="both"/>
              <w:rPr>
                <w:rStyle w:val="8"/>
                <w:i w:val="0"/>
                <w:iCs w:val="0"/>
                <w:sz w:val="21"/>
                <w:szCs w:val="21"/>
              </w:rPr>
            </w:pPr>
          </w:p>
        </w:tc>
      </w:tr>
      <w:tr w14:paraId="2EB94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51" w:type="dxa"/>
            <w:shd w:val="clear" w:color="auto" w:fill="auto"/>
          </w:tcPr>
          <w:p w14:paraId="1A5B1B00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14:paraId="2986FA9B">
            <w:pPr>
              <w:spacing w:line="480" w:lineRule="auto"/>
              <w:jc w:val="both"/>
              <w:rPr>
                <w:rFonts w:hint="default" w:eastAsia="宋体"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经济与贸易学院</w:t>
            </w:r>
          </w:p>
        </w:tc>
        <w:tc>
          <w:tcPr>
            <w:tcW w:w="2419" w:type="dxa"/>
            <w:shd w:val="clear" w:color="auto" w:fill="auto"/>
          </w:tcPr>
          <w:p w14:paraId="434010CD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经济学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val="en-US" w:eastAsia="zh-CN"/>
              </w:rPr>
              <w:t>国际经济与贸易</w:t>
            </w:r>
          </w:p>
        </w:tc>
        <w:tc>
          <w:tcPr>
            <w:tcW w:w="573" w:type="dxa"/>
            <w:shd w:val="clear" w:color="auto" w:fill="auto"/>
          </w:tcPr>
          <w:p w14:paraId="3B9E06EE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shd w:val="clear" w:color="auto" w:fill="auto"/>
          </w:tcPr>
          <w:p w14:paraId="41301470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2B150318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60E5C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51" w:type="dxa"/>
            <w:shd w:val="clear" w:color="auto" w:fill="auto"/>
          </w:tcPr>
          <w:p w14:paraId="28A9B75C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14:paraId="44AB0B74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金融学院</w:t>
            </w:r>
          </w:p>
        </w:tc>
        <w:tc>
          <w:tcPr>
            <w:tcW w:w="2419" w:type="dxa"/>
            <w:shd w:val="clear" w:color="auto" w:fill="auto"/>
          </w:tcPr>
          <w:p w14:paraId="1766E84D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金融学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、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保险学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、投资学</w:t>
            </w:r>
          </w:p>
        </w:tc>
        <w:tc>
          <w:tcPr>
            <w:tcW w:w="573" w:type="dxa"/>
            <w:shd w:val="clear" w:color="auto" w:fill="auto"/>
          </w:tcPr>
          <w:p w14:paraId="6D6A70DD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shd w:val="clear" w:color="auto" w:fill="auto"/>
          </w:tcPr>
          <w:p w14:paraId="16ACFB77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1DB4B1E0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6D2E8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51" w:type="dxa"/>
            <w:shd w:val="clear" w:color="auto" w:fill="auto"/>
          </w:tcPr>
          <w:p w14:paraId="53FB097B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14:paraId="52178ADB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财政与公共管理学院</w:t>
            </w:r>
          </w:p>
        </w:tc>
        <w:tc>
          <w:tcPr>
            <w:tcW w:w="2419" w:type="dxa"/>
            <w:shd w:val="clear" w:color="auto" w:fill="auto"/>
          </w:tcPr>
          <w:p w14:paraId="62EA74DC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财政学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、 税收学</w:t>
            </w:r>
          </w:p>
        </w:tc>
        <w:tc>
          <w:tcPr>
            <w:tcW w:w="573" w:type="dxa"/>
            <w:shd w:val="clear" w:color="auto" w:fill="auto"/>
          </w:tcPr>
          <w:p w14:paraId="7E545D43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shd w:val="clear" w:color="auto" w:fill="auto"/>
          </w:tcPr>
          <w:p w14:paraId="64E09A32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11CACC68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55E999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651" w:type="dxa"/>
            <w:vMerge w:val="restart"/>
            <w:shd w:val="clear" w:color="auto" w:fill="auto"/>
          </w:tcPr>
          <w:p w14:paraId="1C962686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</w:p>
          <w:p w14:paraId="6FD7B404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</w:p>
          <w:p w14:paraId="0F705AAB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14" w:type="dxa"/>
            <w:vMerge w:val="restart"/>
            <w:shd w:val="clear" w:color="auto" w:fill="auto"/>
          </w:tcPr>
          <w:p w14:paraId="779DBE33">
            <w:pPr>
              <w:spacing w:line="480" w:lineRule="auto"/>
              <w:jc w:val="both"/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</w:pPr>
          </w:p>
          <w:p w14:paraId="5F5ABD1C">
            <w:pPr>
              <w:spacing w:line="480" w:lineRule="auto"/>
              <w:jc w:val="both"/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</w:pPr>
          </w:p>
          <w:p w14:paraId="6804AE66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工商管理学院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69B1E95E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市场营销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</w:rPr>
              <w:t>物流管理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、工商管理、人力资源管理</w:t>
            </w:r>
          </w:p>
          <w:p w14:paraId="2E8276CB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573" w:type="dxa"/>
            <w:vMerge w:val="restart"/>
            <w:shd w:val="clear" w:color="auto" w:fill="auto"/>
          </w:tcPr>
          <w:p w14:paraId="7A189EC2">
            <w:pPr>
              <w:spacing w:line="480" w:lineRule="auto"/>
              <w:jc w:val="left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</w:p>
          <w:p w14:paraId="37267EE8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vMerge w:val="restart"/>
            <w:shd w:val="clear" w:color="auto" w:fill="auto"/>
          </w:tcPr>
          <w:p w14:paraId="049DD8E4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</w:p>
          <w:p w14:paraId="0A652D3F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</w:p>
          <w:p w14:paraId="2CD38802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71D393EB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3B6E1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1" w:type="dxa"/>
            <w:vMerge w:val="restart"/>
            <w:shd w:val="clear" w:color="auto" w:fill="auto"/>
          </w:tcPr>
          <w:p w14:paraId="45F0863C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</w:p>
          <w:p w14:paraId="00DA03C1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14" w:type="dxa"/>
            <w:vMerge w:val="restart"/>
            <w:shd w:val="clear" w:color="auto" w:fill="auto"/>
          </w:tcPr>
          <w:p w14:paraId="050B9E2B">
            <w:pPr>
              <w:spacing w:line="480" w:lineRule="auto"/>
              <w:jc w:val="both"/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</w:pPr>
          </w:p>
          <w:p w14:paraId="0A7F7082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会计学院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7989DBD9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会计学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财务管理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审计学</w:t>
            </w:r>
          </w:p>
          <w:p w14:paraId="1069010A">
            <w:pPr>
              <w:spacing w:line="480" w:lineRule="auto"/>
              <w:ind w:firstLine="840" w:firstLineChars="400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573" w:type="dxa"/>
            <w:vMerge w:val="restart"/>
            <w:shd w:val="clear" w:color="auto" w:fill="auto"/>
          </w:tcPr>
          <w:p w14:paraId="5A6CC566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vMerge w:val="restart"/>
            <w:shd w:val="clear" w:color="auto" w:fill="auto"/>
          </w:tcPr>
          <w:p w14:paraId="01E134A1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</w:p>
          <w:p w14:paraId="0A6B0F1E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0E0CD7E8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385C0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1" w:type="dxa"/>
            <w:vMerge w:val="continue"/>
            <w:shd w:val="clear" w:color="auto" w:fill="auto"/>
          </w:tcPr>
          <w:p w14:paraId="6EF7C385">
            <w:pPr>
              <w:spacing w:line="480" w:lineRule="auto"/>
              <w:jc w:val="both"/>
            </w:pPr>
          </w:p>
        </w:tc>
        <w:tc>
          <w:tcPr>
            <w:tcW w:w="2214" w:type="dxa"/>
            <w:vMerge w:val="continue"/>
            <w:shd w:val="clear" w:color="auto" w:fill="auto"/>
          </w:tcPr>
          <w:p w14:paraId="371760B4">
            <w:pPr>
              <w:spacing w:line="480" w:lineRule="auto"/>
              <w:jc w:val="both"/>
            </w:pPr>
          </w:p>
        </w:tc>
        <w:tc>
          <w:tcPr>
            <w:tcW w:w="2419" w:type="dxa"/>
            <w:vMerge w:val="continue"/>
            <w:shd w:val="clear" w:color="auto" w:fill="auto"/>
          </w:tcPr>
          <w:p w14:paraId="04035A99">
            <w:pPr>
              <w:spacing w:line="480" w:lineRule="auto"/>
              <w:jc w:val="both"/>
            </w:pPr>
          </w:p>
        </w:tc>
        <w:tc>
          <w:tcPr>
            <w:tcW w:w="573" w:type="dxa"/>
            <w:vMerge w:val="continue"/>
            <w:shd w:val="clear" w:color="auto" w:fill="auto"/>
          </w:tcPr>
          <w:p w14:paraId="5CC5F7F5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2625" w:type="dxa"/>
            <w:vMerge w:val="continue"/>
            <w:shd w:val="clear" w:color="auto" w:fill="auto"/>
          </w:tcPr>
          <w:p w14:paraId="58A407EA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</w:tr>
      <w:tr w14:paraId="25462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1" w:type="dxa"/>
            <w:vMerge w:val="continue"/>
            <w:shd w:val="clear" w:color="auto" w:fill="auto"/>
          </w:tcPr>
          <w:p w14:paraId="05D481B3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2214" w:type="dxa"/>
            <w:vMerge w:val="continue"/>
            <w:shd w:val="clear" w:color="auto" w:fill="auto"/>
          </w:tcPr>
          <w:p w14:paraId="1C87284E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2419" w:type="dxa"/>
            <w:vMerge w:val="continue"/>
            <w:shd w:val="clear" w:color="auto" w:fill="auto"/>
          </w:tcPr>
          <w:p w14:paraId="36A0E519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573" w:type="dxa"/>
            <w:vMerge w:val="continue"/>
            <w:shd w:val="clear" w:color="auto" w:fill="auto"/>
          </w:tcPr>
          <w:p w14:paraId="7102F60D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  <w:tc>
          <w:tcPr>
            <w:tcW w:w="2625" w:type="dxa"/>
            <w:vMerge w:val="continue"/>
            <w:shd w:val="clear" w:color="auto" w:fill="auto"/>
          </w:tcPr>
          <w:p w14:paraId="74E9F37F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</w:p>
        </w:tc>
      </w:tr>
      <w:tr w14:paraId="30AE0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51" w:type="dxa"/>
            <w:vMerge w:val="restart"/>
            <w:shd w:val="clear" w:color="auto" w:fill="auto"/>
          </w:tcPr>
          <w:p w14:paraId="32DBB09A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14" w:type="dxa"/>
            <w:vMerge w:val="restart"/>
            <w:shd w:val="clear" w:color="auto" w:fill="auto"/>
          </w:tcPr>
          <w:p w14:paraId="1EF72177">
            <w:pPr>
              <w:spacing w:line="480" w:lineRule="auto"/>
              <w:jc w:val="both"/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信息工程学院</w:t>
            </w:r>
          </w:p>
        </w:tc>
        <w:tc>
          <w:tcPr>
            <w:tcW w:w="2419" w:type="dxa"/>
            <w:vMerge w:val="restart"/>
            <w:shd w:val="clear" w:color="auto" w:fill="auto"/>
            <w:vAlign w:val="top"/>
          </w:tcPr>
          <w:p w14:paraId="383A5481">
            <w:pPr>
              <w:spacing w:line="480" w:lineRule="auto"/>
              <w:ind w:left="210" w:hanging="210" w:hangingChars="100"/>
              <w:jc w:val="both"/>
              <w:rPr>
                <w:rFonts w:eastAsia="宋体" w:cs="宋体" w:asciiTheme="minorEastAsia" w:hAnsiTheme="minorEastAsia"/>
                <w:color w:val="3F3F3F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  <w:t>软件工程、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  <w:t>计算机科学与技术、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none"/>
                <w:lang w:eastAsia="zh-CN"/>
              </w:rPr>
              <w:t>人工智能</w:t>
            </w:r>
          </w:p>
        </w:tc>
        <w:tc>
          <w:tcPr>
            <w:tcW w:w="573" w:type="dxa"/>
            <w:vMerge w:val="restart"/>
            <w:shd w:val="clear" w:color="auto" w:fill="auto"/>
          </w:tcPr>
          <w:p w14:paraId="5D7A39A2">
            <w:pPr>
              <w:spacing w:line="480" w:lineRule="auto"/>
              <w:jc w:val="left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vMerge w:val="restart"/>
            <w:shd w:val="clear" w:color="auto" w:fill="auto"/>
          </w:tcPr>
          <w:p w14:paraId="2C71A1F2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A、英文</w:t>
            </w:r>
          </w:p>
          <w:p w14:paraId="52E4A172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374C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1" w:type="dxa"/>
            <w:vMerge w:val="continue"/>
            <w:shd w:val="clear" w:color="auto" w:fill="auto"/>
          </w:tcPr>
          <w:p w14:paraId="3C2294BF">
            <w:pPr>
              <w:spacing w:line="480" w:lineRule="auto"/>
              <w:jc w:val="both"/>
            </w:pPr>
          </w:p>
        </w:tc>
        <w:tc>
          <w:tcPr>
            <w:tcW w:w="2214" w:type="dxa"/>
            <w:vMerge w:val="continue"/>
            <w:shd w:val="clear" w:color="auto" w:fill="auto"/>
          </w:tcPr>
          <w:p w14:paraId="2AB75592">
            <w:pPr>
              <w:spacing w:line="480" w:lineRule="auto"/>
              <w:jc w:val="both"/>
            </w:pPr>
          </w:p>
        </w:tc>
        <w:tc>
          <w:tcPr>
            <w:tcW w:w="2419" w:type="dxa"/>
            <w:vMerge w:val="continue"/>
            <w:shd w:val="clear" w:color="auto" w:fill="auto"/>
          </w:tcPr>
          <w:p w14:paraId="6B768BEE">
            <w:pPr>
              <w:spacing w:line="480" w:lineRule="auto"/>
              <w:jc w:val="both"/>
            </w:pPr>
          </w:p>
        </w:tc>
        <w:tc>
          <w:tcPr>
            <w:tcW w:w="573" w:type="dxa"/>
            <w:vMerge w:val="continue"/>
            <w:shd w:val="clear" w:color="auto" w:fill="auto"/>
          </w:tcPr>
          <w:p w14:paraId="190AB0EA">
            <w:pPr>
              <w:spacing w:line="480" w:lineRule="auto"/>
              <w:jc w:val="left"/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</w:pPr>
          </w:p>
        </w:tc>
        <w:tc>
          <w:tcPr>
            <w:tcW w:w="2625" w:type="dxa"/>
            <w:vMerge w:val="continue"/>
            <w:shd w:val="clear" w:color="auto" w:fill="auto"/>
          </w:tcPr>
          <w:p w14:paraId="1BCA9D8E">
            <w:pPr>
              <w:spacing w:line="480" w:lineRule="auto"/>
              <w:jc w:val="both"/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</w:pPr>
          </w:p>
        </w:tc>
      </w:tr>
      <w:tr w14:paraId="0C811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51" w:type="dxa"/>
            <w:shd w:val="clear" w:color="auto" w:fill="auto"/>
          </w:tcPr>
          <w:p w14:paraId="041CF319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14" w:type="dxa"/>
            <w:shd w:val="clear" w:color="auto" w:fill="auto"/>
          </w:tcPr>
          <w:p w14:paraId="33D86E93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2419" w:type="dxa"/>
            <w:shd w:val="clear" w:color="auto" w:fill="auto"/>
          </w:tcPr>
          <w:p w14:paraId="1DFBDACD">
            <w:pPr>
              <w:spacing w:line="480" w:lineRule="auto"/>
              <w:jc w:val="both"/>
              <w:rPr>
                <w:rFonts w:hint="default" w:eastAsia="宋体" w:asciiTheme="minorEastAsia" w:hAnsiTheme="minorEastAsia"/>
                <w:color w:val="3F3F3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Theme="minorEastAsia" w:hAnsiTheme="minorEastAsia"/>
                <w:color w:val="3F3F3F"/>
                <w:sz w:val="21"/>
                <w:szCs w:val="21"/>
                <w:u w:val="single"/>
              </w:rPr>
              <w:t>商务英语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val="en-US" w:eastAsia="zh-CN"/>
              </w:rPr>
              <w:t>英语</w:t>
            </w:r>
            <w:bookmarkStart w:id="0" w:name="_GoBack"/>
            <w:bookmarkEnd w:id="0"/>
          </w:p>
        </w:tc>
        <w:tc>
          <w:tcPr>
            <w:tcW w:w="573" w:type="dxa"/>
            <w:shd w:val="clear" w:color="auto" w:fill="auto"/>
          </w:tcPr>
          <w:p w14:paraId="0B767624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shd w:val="clear" w:color="auto" w:fill="auto"/>
          </w:tcPr>
          <w:p w14:paraId="066BEE14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6AA0AC43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  <w:tr w14:paraId="2F426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51" w:type="dxa"/>
            <w:shd w:val="clear" w:color="auto" w:fill="auto"/>
          </w:tcPr>
          <w:p w14:paraId="57348FA0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3F3F3F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14" w:type="dxa"/>
            <w:shd w:val="clear" w:color="auto" w:fill="auto"/>
          </w:tcPr>
          <w:p w14:paraId="4DF65ED7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法学院</w:t>
            </w:r>
          </w:p>
        </w:tc>
        <w:tc>
          <w:tcPr>
            <w:tcW w:w="2419" w:type="dxa"/>
            <w:shd w:val="clear" w:color="auto" w:fill="auto"/>
          </w:tcPr>
          <w:p w14:paraId="062E52C4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</w:rPr>
              <w:t>法学</w:t>
            </w:r>
          </w:p>
        </w:tc>
        <w:tc>
          <w:tcPr>
            <w:tcW w:w="573" w:type="dxa"/>
            <w:shd w:val="clear" w:color="auto" w:fill="auto"/>
          </w:tcPr>
          <w:p w14:paraId="6102ABF3">
            <w:pPr>
              <w:spacing w:line="480" w:lineRule="auto"/>
              <w:jc w:val="left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hint="eastAsia" w:eastAsiaTheme="minorEastAsia"/>
                <w:color w:val="3F3F3F"/>
                <w:sz w:val="21"/>
                <w:szCs w:val="21"/>
              </w:rPr>
              <w:t>4年</w:t>
            </w:r>
          </w:p>
        </w:tc>
        <w:tc>
          <w:tcPr>
            <w:tcW w:w="2625" w:type="dxa"/>
            <w:shd w:val="clear" w:color="auto" w:fill="auto"/>
          </w:tcPr>
          <w:p w14:paraId="352C96B5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18B879D5">
            <w:pPr>
              <w:spacing w:line="480" w:lineRule="auto"/>
              <w:jc w:val="both"/>
              <w:rPr>
                <w:rFonts w:hint="eastAsia" w:eastAsiaTheme="minorEastAsia"/>
                <w:color w:val="3F3F3F"/>
                <w:sz w:val="21"/>
                <w:szCs w:val="21"/>
              </w:rPr>
            </w:pPr>
          </w:p>
        </w:tc>
      </w:tr>
      <w:tr w14:paraId="44046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51" w:type="dxa"/>
            <w:shd w:val="clear" w:color="auto" w:fill="auto"/>
          </w:tcPr>
          <w:p w14:paraId="1D8AB538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3F3F3F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14" w:type="dxa"/>
            <w:shd w:val="clear" w:color="auto" w:fill="auto"/>
          </w:tcPr>
          <w:p w14:paraId="74EDD7E7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val="en-US" w:eastAsia="zh-CN"/>
              </w:rPr>
              <w:t>旅游与酒店管理学院</w:t>
            </w:r>
          </w:p>
        </w:tc>
        <w:tc>
          <w:tcPr>
            <w:tcW w:w="2419" w:type="dxa"/>
            <w:shd w:val="clear" w:color="auto" w:fill="auto"/>
          </w:tcPr>
          <w:p w14:paraId="0EEEAE64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</w:rPr>
              <w:t>旅游管理</w:t>
            </w:r>
          </w:p>
        </w:tc>
        <w:tc>
          <w:tcPr>
            <w:tcW w:w="573" w:type="dxa"/>
            <w:shd w:val="clear" w:color="auto" w:fill="auto"/>
          </w:tcPr>
          <w:p w14:paraId="7CAC5B4B">
            <w:pPr>
              <w:spacing w:line="480" w:lineRule="auto"/>
              <w:jc w:val="left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hint="eastAsia" w:eastAsiaTheme="minorEastAsia"/>
                <w:color w:val="3F3F3F"/>
                <w:sz w:val="21"/>
                <w:szCs w:val="21"/>
              </w:rPr>
              <w:t>4年</w:t>
            </w:r>
          </w:p>
        </w:tc>
        <w:tc>
          <w:tcPr>
            <w:tcW w:w="2625" w:type="dxa"/>
            <w:shd w:val="clear" w:color="auto" w:fill="auto"/>
          </w:tcPr>
          <w:p w14:paraId="04843BB1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3767934A">
            <w:pPr>
              <w:spacing w:line="480" w:lineRule="auto"/>
              <w:jc w:val="both"/>
              <w:rPr>
                <w:rFonts w:hint="eastAsia" w:eastAsiaTheme="minorEastAsia"/>
                <w:color w:val="3F3F3F"/>
                <w:sz w:val="21"/>
                <w:szCs w:val="21"/>
              </w:rPr>
            </w:pPr>
          </w:p>
        </w:tc>
      </w:tr>
      <w:tr w14:paraId="1D432B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51" w:type="dxa"/>
            <w:shd w:val="clear" w:color="auto" w:fill="auto"/>
          </w:tcPr>
          <w:p w14:paraId="206BE3F7">
            <w:pPr>
              <w:spacing w:line="480" w:lineRule="auto"/>
              <w:jc w:val="both"/>
              <w:rPr>
                <w:rFonts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3F3F3F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14" w:type="dxa"/>
            <w:shd w:val="clear" w:color="auto" w:fill="auto"/>
          </w:tcPr>
          <w:p w14:paraId="4B521B08">
            <w:pPr>
              <w:spacing w:line="480" w:lineRule="auto"/>
              <w:jc w:val="both"/>
              <w:rPr>
                <w:rFonts w:hint="eastAsia" w:eastAsia="宋体" w:asciiTheme="minorEastAsia" w:hAnsiTheme="minorEastAsia"/>
                <w:color w:val="3F3F3F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lang w:eastAsia="zh-CN"/>
              </w:rPr>
              <w:t>新闻与传播学院</w:t>
            </w:r>
          </w:p>
        </w:tc>
        <w:tc>
          <w:tcPr>
            <w:tcW w:w="2419" w:type="dxa"/>
            <w:shd w:val="clear" w:color="auto" w:fill="auto"/>
          </w:tcPr>
          <w:p w14:paraId="1BB0B6A6">
            <w:pPr>
              <w:spacing w:line="480" w:lineRule="auto"/>
              <w:jc w:val="both"/>
              <w:rPr>
                <w:rFonts w:hint="default" w:asciiTheme="minorEastAsia" w:hAnsiTheme="minorEastAsia"/>
                <w:color w:val="3F3F3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</w:rPr>
              <w:t>新闻学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none"/>
                <w:lang w:val="en-US" w:eastAsia="zh-CN"/>
              </w:rPr>
              <w:t>数字媒体技术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3F3F3F"/>
                <w:sz w:val="21"/>
                <w:szCs w:val="21"/>
                <w:u w:val="none"/>
                <w:lang w:val="en-US" w:eastAsia="zh-CN"/>
              </w:rPr>
              <w:t>广告学</w:t>
            </w:r>
          </w:p>
        </w:tc>
        <w:tc>
          <w:tcPr>
            <w:tcW w:w="573" w:type="dxa"/>
            <w:shd w:val="clear" w:color="auto" w:fill="auto"/>
          </w:tcPr>
          <w:p w14:paraId="34F67DC6">
            <w:pPr>
              <w:spacing w:line="480" w:lineRule="auto"/>
              <w:jc w:val="left"/>
              <w:rPr>
                <w:rFonts w:asciiTheme="minorEastAsia" w:hAnsi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color w:val="3F3F3F"/>
                <w:sz w:val="21"/>
                <w:szCs w:val="21"/>
              </w:rPr>
              <w:t>年</w:t>
            </w:r>
          </w:p>
        </w:tc>
        <w:tc>
          <w:tcPr>
            <w:tcW w:w="2625" w:type="dxa"/>
            <w:shd w:val="clear" w:color="auto" w:fill="auto"/>
          </w:tcPr>
          <w:p w14:paraId="78D3DEF2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  <w:r>
              <w:rPr>
                <w:rFonts w:eastAsiaTheme="minorEastAsia"/>
                <w:color w:val="3F3F3F"/>
                <w:sz w:val="21"/>
                <w:szCs w:val="21"/>
                <w:lang w:val="en-US" w:eastAsia="zh-CN"/>
              </w:rPr>
              <w:t>语文、数学 A/B、英文</w:t>
            </w:r>
          </w:p>
          <w:p w14:paraId="0FF18228">
            <w:pPr>
              <w:spacing w:line="480" w:lineRule="auto"/>
              <w:jc w:val="both"/>
              <w:rPr>
                <w:rFonts w:eastAsiaTheme="minorEastAsia"/>
                <w:color w:val="3F3F3F"/>
                <w:sz w:val="21"/>
                <w:szCs w:val="21"/>
              </w:rPr>
            </w:pPr>
          </w:p>
        </w:tc>
      </w:tr>
    </w:tbl>
    <w:p w14:paraId="0A0850E8">
      <w:pPr>
        <w:spacing w:line="480" w:lineRule="auto"/>
        <w:jc w:val="both"/>
        <w:rPr>
          <w:rFonts w:hint="default"/>
          <w:lang w:val="en-US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注：1其中标注下划线的16个专业，为教育部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国家级一流本科专业建设点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。</w:t>
      </w:r>
    </w:p>
    <w:sectPr>
      <w:pgSz w:w="11906" w:h="16838"/>
      <w:pgMar w:top="136" w:right="550" w:bottom="-34" w:left="607" w:header="0" w:footer="0" w:gutter="0"/>
      <w:cols w:space="720" w:num="1"/>
      <w:formProt w:val="0"/>
      <w:docGrid w:type="lines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50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ZjQwMGNjNDM2ZWZhNmQ0NTlmNzhiYmUwNDYwMjgifQ=="/>
  </w:docVars>
  <w:rsids>
    <w:rsidRoot w:val="009E23D2"/>
    <w:rsid w:val="009E23D2"/>
    <w:rsid w:val="00CF678B"/>
    <w:rsid w:val="00E16816"/>
    <w:rsid w:val="02905064"/>
    <w:rsid w:val="085124CF"/>
    <w:rsid w:val="0A5E4DDA"/>
    <w:rsid w:val="15383788"/>
    <w:rsid w:val="1A8E0FFA"/>
    <w:rsid w:val="1D8B3327"/>
    <w:rsid w:val="1DD94575"/>
    <w:rsid w:val="28EC41AB"/>
    <w:rsid w:val="2B0D779F"/>
    <w:rsid w:val="32A23756"/>
    <w:rsid w:val="3DE52DEE"/>
    <w:rsid w:val="40C55DE5"/>
    <w:rsid w:val="47DB5CF2"/>
    <w:rsid w:val="4B4666C5"/>
    <w:rsid w:val="4B6922D1"/>
    <w:rsid w:val="4C1D2569"/>
    <w:rsid w:val="5CBC75D6"/>
    <w:rsid w:val="644527FE"/>
    <w:rsid w:val="6DFB3CF4"/>
    <w:rsid w:val="7B01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autoRedefine/>
    <w:qFormat/>
    <w:uiPriority w:val="0"/>
    <w:rPr>
      <w:rFonts w:cs="Arial"/>
    </w:rPr>
  </w:style>
  <w:style w:type="table" w:styleId="6">
    <w:name w:val="Table Grid"/>
    <w:basedOn w:val="5"/>
    <w:autoRedefine/>
    <w:qFormat/>
    <w:uiPriority w:val="59"/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强调1"/>
    <w:basedOn w:val="7"/>
    <w:autoRedefine/>
    <w:qFormat/>
    <w:uiPriority w:val="0"/>
    <w:rPr>
      <w:i/>
      <w:iCs/>
    </w:rPr>
  </w:style>
  <w:style w:type="paragraph" w:customStyle="1" w:styleId="9">
    <w:name w:val="标题样式"/>
    <w:basedOn w:val="1"/>
    <w:next w:val="3"/>
    <w:autoRedefine/>
    <w:qFormat/>
    <w:uiPriority w:val="0"/>
    <w:pPr>
      <w:keepNext/>
      <w:spacing w:before="240" w:after="120"/>
    </w:pPr>
    <w:rPr>
      <w:rFonts w:ascii="Arial" w:hAnsi="Arial" w:eastAsia="微软雅黑" w:cs="Arial"/>
      <w:sz w:val="28"/>
      <w:szCs w:val="28"/>
    </w:rPr>
  </w:style>
  <w:style w:type="paragraph" w:customStyle="1" w:styleId="10">
    <w:name w:val="索引"/>
    <w:basedOn w:val="1"/>
    <w:autoRedefine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444</Words>
  <Characters>479</Characters>
  <Lines>2</Lines>
  <Paragraphs>1</Paragraphs>
  <TotalTime>1</TotalTime>
  <ScaleCrop>false</ScaleCrop>
  <LinksUpToDate>false</LinksUpToDate>
  <CharactersWithSpaces>491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2020-04-29T04:52:00Z</dcterms:created>
  <dc:creator>USER</dc:creator>
  <cp:lastModifiedBy>平艺</cp:lastModifiedBy>
  <cp:lastPrinted>2022-02-22T07:51:00Z</cp:lastPrinted>
  <dcterms:modified xsi:type="dcterms:W3CDTF">2024-12-11T03:55:28Z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2052-12.1.0.19302</vt:lpwstr>
  </property>
  <property fmtid="{D5CDD505-2E9C-101B-9397-08002B2CF9AE}" pid="10" name="ICV">
    <vt:lpwstr>BA53FF766FED4AC69BEB0DD91967DCF4_13</vt:lpwstr>
  </property>
</Properties>
</file>