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F0B35" w14:textId="77777777" w:rsidR="00891D8B" w:rsidRPr="006E1836" w:rsidRDefault="00000000">
      <w:pPr>
        <w:jc w:val="left"/>
        <w:rPr>
          <w:rFonts w:ascii="仿宋_GB2312" w:eastAsia="仿宋_GB2312"/>
          <w:sz w:val="28"/>
          <w:szCs w:val="36"/>
        </w:rPr>
      </w:pPr>
      <w:r w:rsidRPr="006E1836">
        <w:rPr>
          <w:rFonts w:ascii="仿宋_GB2312" w:eastAsia="仿宋_GB2312" w:hint="eastAsia"/>
          <w:sz w:val="28"/>
          <w:szCs w:val="36"/>
        </w:rPr>
        <w:t>附件：</w:t>
      </w:r>
    </w:p>
    <w:p w14:paraId="749DA201" w14:textId="77777777" w:rsidR="00891D8B" w:rsidRPr="006E1836" w:rsidRDefault="00000000">
      <w:pPr>
        <w:jc w:val="center"/>
        <w:rPr>
          <w:rFonts w:ascii="方正小标宋简体" w:eastAsia="方正小标宋简体"/>
          <w:sz w:val="32"/>
          <w:szCs w:val="40"/>
        </w:rPr>
      </w:pPr>
      <w:r w:rsidRPr="006E1836">
        <w:rPr>
          <w:rFonts w:ascii="方正小标宋简体" w:eastAsia="方正小标宋简体" w:hint="eastAsia"/>
          <w:sz w:val="32"/>
          <w:szCs w:val="40"/>
        </w:rPr>
        <w:t>湖南师范大学2025年依据台湾</w:t>
      </w:r>
      <w:proofErr w:type="gramStart"/>
      <w:r w:rsidRPr="006E1836">
        <w:rPr>
          <w:rFonts w:ascii="方正小标宋简体" w:eastAsia="方正小标宋简体" w:hint="eastAsia"/>
          <w:sz w:val="32"/>
          <w:szCs w:val="40"/>
        </w:rPr>
        <w:t>地区学测成绩</w:t>
      </w:r>
      <w:proofErr w:type="gramEnd"/>
    </w:p>
    <w:p w14:paraId="5E5CF194" w14:textId="77777777" w:rsidR="00891D8B" w:rsidRPr="006E1836" w:rsidRDefault="00000000">
      <w:pPr>
        <w:jc w:val="center"/>
      </w:pPr>
      <w:r w:rsidRPr="006E1836">
        <w:rPr>
          <w:rFonts w:ascii="方正小标宋简体" w:eastAsia="方正小标宋简体" w:hint="eastAsia"/>
          <w:sz w:val="32"/>
          <w:szCs w:val="40"/>
        </w:rPr>
        <w:t>招收台湾高中毕业生专业目录</w:t>
      </w:r>
    </w:p>
    <w:tbl>
      <w:tblPr>
        <w:tblW w:w="8551" w:type="dxa"/>
        <w:jc w:val="center"/>
        <w:tblLayout w:type="fixed"/>
        <w:tblLook w:val="04A0" w:firstRow="1" w:lastRow="0" w:firstColumn="1" w:lastColumn="0" w:noHBand="0" w:noVBand="1"/>
      </w:tblPr>
      <w:tblGrid>
        <w:gridCol w:w="1879"/>
        <w:gridCol w:w="3465"/>
        <w:gridCol w:w="748"/>
        <w:gridCol w:w="832"/>
        <w:gridCol w:w="1627"/>
      </w:tblGrid>
      <w:tr w:rsidR="006E1836" w:rsidRPr="006E1836" w14:paraId="6AE30A6B" w14:textId="77777777">
        <w:trPr>
          <w:trHeight w:val="330"/>
          <w:tblHeader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ACA64A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74317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9A47C4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C02A7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E183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  <w:szCs w:val="24"/>
              </w:rPr>
              <w:t>专业限制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2A895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E1836"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2"/>
                <w:szCs w:val="24"/>
              </w:rPr>
              <w:t>学</w:t>
            </w: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t>费标准</w:t>
            </w: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  <w:szCs w:val="24"/>
              </w:rPr>
              <w:br/>
            </w: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（人民币，元</w:t>
            </w: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/</w:t>
            </w:r>
            <w:r w:rsidRPr="006E1836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24"/>
              </w:rPr>
              <w:t>年）</w:t>
            </w:r>
          </w:p>
        </w:tc>
      </w:tr>
      <w:tr w:rsidR="006E1836" w:rsidRPr="006E1836" w14:paraId="7CD2ECFE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9FD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地理科学学院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9D0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地理信息科学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BA1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D67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BD11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6E1836" w:rsidRPr="006E1836" w14:paraId="086D172B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D8D7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97B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人文地理与城乡规划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C2CA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A1C4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A2A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6E1836" w:rsidRPr="006E1836" w14:paraId="06EC6E2D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8D4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3D4D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土地资源管理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761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E06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576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115C422D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4B558B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7AE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地理科学（师范）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B3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A94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B0EC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2FEC523F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63765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法学院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BD3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法学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E53D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0B1C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29E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72FE5A43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C157A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B3F4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知识产权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47D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54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A3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7C6764A4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AFF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公共管理学院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07F9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行政管理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973F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4A24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237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184B3471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F4AC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1F29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社会学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35F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F46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04A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78B0A6D5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8841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7B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哲学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5B5A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88E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CD6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5300</w:t>
            </w:r>
          </w:p>
        </w:tc>
      </w:tr>
      <w:tr w:rsidR="006E1836" w:rsidRPr="006E1836" w14:paraId="1F8AE829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D1EF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工程与设计学院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68B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电子信息工程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ECAD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8B8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9C5A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731A6141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F940F7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5E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机械设计制造及其自动化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08E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5DA9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EAC6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5D698B17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11E4B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化学化工学院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FBC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化</w:t>
            </w: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工与制药类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C23A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FDDE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C79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4E04121D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9E918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FB3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化学（师范）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0B82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447A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FCBF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2F89C57A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7BD8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教育科学学院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9E9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教育技术学（师范）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889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9C85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579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03DFF3E5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69B003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430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特殊教育（师范）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1DA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9AE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BCA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77035C06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C50C3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280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学前教育（师范）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55B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9BBA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1766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420BCC89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4651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804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小学教育（师范）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BD2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CAA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2CB5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1CF32CB6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6C42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FB5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教育学（师范）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1604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44C8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A8B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604D18AE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F19F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历史文化学院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40B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文化产业管理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AD0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2CD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13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472E0481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BE8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6DF4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文物与博物馆学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E5B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2AB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E0D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</w:t>
            </w:r>
            <w:r w:rsidRPr="006E1836">
              <w:rPr>
                <w:rFonts w:ascii="Times New Roman" w:eastAsia="仿宋_GB2312" w:hAnsi="Times New Roman" w:cs="Times New Roman"/>
                <w:sz w:val="22"/>
                <w:szCs w:val="22"/>
              </w:rPr>
              <w:t>300</w:t>
            </w:r>
          </w:p>
        </w:tc>
      </w:tr>
      <w:tr w:rsidR="006E1836" w:rsidRPr="006E1836" w14:paraId="011DF700" w14:textId="77777777">
        <w:trPr>
          <w:trHeight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5A0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C00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历史学（师范）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51F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410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5F0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33A3262B" w14:textId="77777777">
        <w:trPr>
          <w:trHeight w:val="55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71D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旅游学院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6A2D" w14:textId="77777777" w:rsidR="00891D8B" w:rsidRPr="006E1836" w:rsidRDefault="00000000">
            <w:pPr>
              <w:widowControl/>
              <w:jc w:val="center"/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旅游管理类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055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590F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8EF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5500</w:t>
            </w:r>
          </w:p>
        </w:tc>
      </w:tr>
      <w:tr w:rsidR="006E1836" w:rsidRPr="006E1836" w14:paraId="40CE91F3" w14:textId="77777777">
        <w:trPr>
          <w:trHeight w:hRule="exact" w:val="595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C1F4F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商学院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CB74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经济学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EBF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5AB9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30D1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7FC52A39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1F0D1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5E1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金融学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5BDD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205F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DCB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7C12304F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1D36E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ED3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国际经济与贸易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310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599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296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01905AEC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D42E53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081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工商管理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F6F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BD8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8176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372F07C4" w14:textId="77777777">
        <w:trPr>
          <w:trHeight w:hRule="exact" w:val="687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CB50D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78B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会计学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8E7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417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E54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5500</w:t>
            </w:r>
          </w:p>
        </w:tc>
      </w:tr>
      <w:tr w:rsidR="006E1836" w:rsidRPr="006E1836" w14:paraId="778DB3D8" w14:textId="77777777">
        <w:trPr>
          <w:trHeight w:val="741"/>
          <w:jc w:val="center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CE89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生命科学学院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199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生物科学类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8135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  <w:p w14:paraId="0993843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  <w:p w14:paraId="7B439056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2997" w14:textId="77777777" w:rsidR="00891D8B" w:rsidRPr="006E1836" w:rsidRDefault="00891D8B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  <w:p w14:paraId="63196F21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  <w:p w14:paraId="61C926B1" w14:textId="77777777" w:rsidR="00891D8B" w:rsidRPr="006E1836" w:rsidRDefault="00891D8B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F1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第一学年暂按</w:t>
            </w:r>
            <w:r w:rsidRPr="006E183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4000</w:t>
            </w: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。第二学年起按分流</w:t>
            </w:r>
            <w:proofErr w:type="gramStart"/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后专业</w:t>
            </w:r>
            <w:proofErr w:type="gramEnd"/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标准收取并结算第一学年学费，多退少补</w:t>
            </w:r>
          </w:p>
        </w:tc>
      </w:tr>
      <w:tr w:rsidR="006E1836" w:rsidRPr="006E1836" w14:paraId="18C88594" w14:textId="77777777">
        <w:trPr>
          <w:trHeight w:val="721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5B2F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外国语学院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DB5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外国语言文学类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5419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2577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0CB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第一学年暂按</w:t>
            </w:r>
            <w:r w:rsidRPr="006E183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4000</w:t>
            </w: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。第二学年起按分流</w:t>
            </w:r>
            <w:proofErr w:type="gramStart"/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后专业</w:t>
            </w:r>
            <w:proofErr w:type="gramEnd"/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标准收取并结算第一学年学费，多退少补</w:t>
            </w:r>
          </w:p>
        </w:tc>
      </w:tr>
      <w:tr w:rsidR="006E1836" w:rsidRPr="006E1836" w14:paraId="30A716B9" w14:textId="77777777">
        <w:trPr>
          <w:trHeight w:val="551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94D3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文学院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7A3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/>
                <w:sz w:val="22"/>
                <w:szCs w:val="22"/>
              </w:rPr>
              <w:t>戏剧影视文学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AE30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6FCE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2227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/>
                <w:sz w:val="22"/>
                <w:szCs w:val="22"/>
              </w:rPr>
              <w:t>6000</w:t>
            </w:r>
          </w:p>
        </w:tc>
      </w:tr>
      <w:tr w:rsidR="006E1836" w:rsidRPr="006E1836" w14:paraId="29CC9492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F87E8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9AC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汉语国际教育（师范）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D4A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82B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CA59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5B07F35B" w14:textId="77777777">
        <w:trPr>
          <w:trHeight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C6F85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09E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汉语言文学（师范）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7CF2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446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7F4D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4000</w:t>
            </w:r>
          </w:p>
        </w:tc>
      </w:tr>
      <w:tr w:rsidR="006E1836" w:rsidRPr="006E1836" w14:paraId="68BA1BC0" w14:textId="77777777">
        <w:trPr>
          <w:trHeight w:val="620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C672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物理与电子科学</w:t>
            </w: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DBD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电子信息科学与技术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3AB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65F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6205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75AD8C45" w14:textId="77777777">
        <w:trPr>
          <w:trHeight w:val="2304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78EF5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30A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物理学类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8D3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438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A841" w14:textId="77777777" w:rsidR="00891D8B" w:rsidRPr="006E183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第一学年暂按</w:t>
            </w:r>
            <w:r w:rsidRPr="006E1836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4000</w:t>
            </w: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。第二学年起按分流</w:t>
            </w:r>
            <w:proofErr w:type="gramStart"/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后专业</w:t>
            </w:r>
            <w:proofErr w:type="gramEnd"/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标准收取并结算第一学年学费，多退少补</w:t>
            </w:r>
          </w:p>
        </w:tc>
      </w:tr>
      <w:tr w:rsidR="006E1836" w:rsidRPr="006E1836" w14:paraId="7B1B61C4" w14:textId="77777777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17EC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新闻与传播学院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7F1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新闻传播学类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4B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9DB8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7BC1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6000</w:t>
            </w:r>
          </w:p>
        </w:tc>
      </w:tr>
      <w:tr w:rsidR="006E1836" w:rsidRPr="006E1836" w14:paraId="2BCD3B46" w14:textId="77777777">
        <w:trPr>
          <w:trHeight w:hRule="exact" w:val="607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82A76B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A099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广播电视编导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B033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四年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6B38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2341" w14:textId="77777777" w:rsidR="00891D8B" w:rsidRPr="006E1836" w:rsidRDefault="00000000">
            <w:pPr>
              <w:pStyle w:val="a9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8000</w:t>
            </w:r>
          </w:p>
        </w:tc>
      </w:tr>
      <w:tr w:rsidR="006E1836" w:rsidRPr="006E1836" w14:paraId="636E1A3C" w14:textId="77777777">
        <w:trPr>
          <w:trHeight w:hRule="exact" w:val="551"/>
          <w:jc w:val="center"/>
        </w:trPr>
        <w:tc>
          <w:tcPr>
            <w:tcW w:w="18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67AAE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信息科学与工程学院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E5F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人工智能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300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88CF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483C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21D0B592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1F15421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31C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计算机科学与技术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9D8B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E03F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A96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3D256C0C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ED278E1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D9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软件工程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61E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E6E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51A1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712DA92D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AEEB0A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C0F0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通信工程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9D04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7686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C4E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51EC40CE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FC02173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2D9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物联网工程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DA9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997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3B92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6500</w:t>
            </w:r>
          </w:p>
        </w:tc>
      </w:tr>
      <w:tr w:rsidR="006E1836" w:rsidRPr="006E1836" w14:paraId="2C323873" w14:textId="77777777">
        <w:trPr>
          <w:trHeight w:hRule="exact" w:val="607"/>
          <w:jc w:val="center"/>
        </w:trPr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F06D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医学</w:t>
            </w:r>
            <w:r w:rsidRPr="006E1836">
              <w:rPr>
                <w:rFonts w:ascii="Times New Roman" w:eastAsia="仿宋_GB2312" w:hAnsi="Times New Roman" w:cs="Times New Roman" w:hint="eastAsia"/>
                <w:kern w:val="0"/>
                <w:sz w:val="22"/>
              </w:rPr>
              <w:t>部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1E13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护理学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CB31D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554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文理兼招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398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6E1836" w:rsidRPr="006E1836" w14:paraId="752BDD67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AC4FCC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0B8A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临床医学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A37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1F0F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69B3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6E1836" w:rsidRPr="006E1836" w14:paraId="0EFD527F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9AF68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ED57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药学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042A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85EA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46DD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6E1836" w:rsidRPr="006E1836" w14:paraId="1CEF58E8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28D2F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FCA6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医学检验技术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519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2425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8724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6E1836" w:rsidRPr="006E1836" w14:paraId="3E8D4F3D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2742E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CF85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仿宋_GB2312" w:eastAsia="仿宋_GB2312" w:hint="eastAsia"/>
                <w:sz w:val="23"/>
                <w:szCs w:val="23"/>
                <w:shd w:val="clear" w:color="auto" w:fill="FFFFFF"/>
              </w:rPr>
              <w:t>康复治疗学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DBE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四年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765A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CDA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  <w:tr w:rsidR="006E1836" w:rsidRPr="006E1836" w14:paraId="55323E91" w14:textId="77777777">
        <w:trPr>
          <w:trHeight w:hRule="exact" w:val="551"/>
          <w:jc w:val="center"/>
        </w:trPr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59B0B" w14:textId="77777777" w:rsidR="00891D8B" w:rsidRPr="006E1836" w:rsidRDefault="00891D8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E491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预防医学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53E8" w14:textId="77777777" w:rsidR="00891D8B" w:rsidRPr="006E1836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6E1836">
              <w:rPr>
                <w:rFonts w:ascii="Times New Roman" w:eastAsia="仿宋_GB2312" w:hAnsi="Times New Roman" w:cs="Times New Roman"/>
                <w:kern w:val="0"/>
                <w:sz w:val="22"/>
              </w:rPr>
              <w:t>五年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E530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理科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5096" w14:textId="77777777" w:rsidR="00891D8B" w:rsidRPr="006E1836" w:rsidRDefault="00000000">
            <w:pPr>
              <w:pStyle w:val="a9"/>
              <w:spacing w:before="0" w:beforeAutospacing="0" w:after="0" w:afterAutospacing="0" w:line="21" w:lineRule="atLeas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 w:rsidRPr="006E1836">
              <w:rPr>
                <w:rFonts w:ascii="Times New Roman" w:eastAsia="仿宋_GB2312" w:hAnsi="Times New Roman" w:cs="Times New Roman" w:hint="eastAsia"/>
                <w:sz w:val="22"/>
                <w:szCs w:val="22"/>
              </w:rPr>
              <w:t>7800</w:t>
            </w:r>
          </w:p>
        </w:tc>
      </w:tr>
    </w:tbl>
    <w:p w14:paraId="039723BC" w14:textId="77777777" w:rsidR="00891D8B" w:rsidRPr="006E1836" w:rsidRDefault="00000000">
      <w:pPr>
        <w:rPr>
          <w:rFonts w:ascii="仿宋_GB2312" w:eastAsia="仿宋_GB2312"/>
        </w:rPr>
      </w:pPr>
      <w:r w:rsidRPr="006E1836">
        <w:rPr>
          <w:rFonts w:ascii="仿宋_GB2312" w:eastAsia="仿宋_GB2312" w:hint="eastAsia"/>
        </w:rPr>
        <w:t>注：1.招生专业（类）如调整，以最新公布专业（类）为准。</w:t>
      </w:r>
    </w:p>
    <w:p w14:paraId="58429BB7" w14:textId="77777777" w:rsidR="00891D8B" w:rsidRPr="006E1836" w:rsidRDefault="00000000">
      <w:pPr>
        <w:ind w:firstLineChars="200" w:firstLine="420"/>
        <w:rPr>
          <w:rFonts w:ascii="仿宋_GB2312" w:eastAsia="仿宋_GB2312"/>
        </w:rPr>
      </w:pPr>
      <w:r w:rsidRPr="006E1836">
        <w:rPr>
          <w:rFonts w:ascii="仿宋_GB2312" w:eastAsia="仿宋_GB2312" w:hint="eastAsia"/>
        </w:rPr>
        <w:t>2.收费最终以上级部门核定的标准执行。</w:t>
      </w:r>
    </w:p>
    <w:sectPr w:rsidR="00891D8B" w:rsidRPr="006E1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formatting="1" w:enforcement="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NlZWRiZjkwNDQ2YzY1MDA0OTc3YmFmYzFmY2IxODYifQ=="/>
  </w:docVars>
  <w:rsids>
    <w:rsidRoot w:val="009910C6"/>
    <w:rsid w:val="00002197"/>
    <w:rsid w:val="00063A43"/>
    <w:rsid w:val="00070937"/>
    <w:rsid w:val="00070AA2"/>
    <w:rsid w:val="00071690"/>
    <w:rsid w:val="0008105B"/>
    <w:rsid w:val="00081BC8"/>
    <w:rsid w:val="000A6FA4"/>
    <w:rsid w:val="000B11E8"/>
    <w:rsid w:val="000B723A"/>
    <w:rsid w:val="000F3122"/>
    <w:rsid w:val="00122DF9"/>
    <w:rsid w:val="00134E7B"/>
    <w:rsid w:val="00187C9B"/>
    <w:rsid w:val="001931C1"/>
    <w:rsid w:val="001A59C2"/>
    <w:rsid w:val="001A5B08"/>
    <w:rsid w:val="001C7656"/>
    <w:rsid w:val="001F0356"/>
    <w:rsid w:val="0021058D"/>
    <w:rsid w:val="0021132E"/>
    <w:rsid w:val="00213B9E"/>
    <w:rsid w:val="002156E0"/>
    <w:rsid w:val="00222A3E"/>
    <w:rsid w:val="00240680"/>
    <w:rsid w:val="00255443"/>
    <w:rsid w:val="00290974"/>
    <w:rsid w:val="00291033"/>
    <w:rsid w:val="002A5AB1"/>
    <w:rsid w:val="002E758A"/>
    <w:rsid w:val="002F318E"/>
    <w:rsid w:val="002F78D0"/>
    <w:rsid w:val="0030101C"/>
    <w:rsid w:val="00345511"/>
    <w:rsid w:val="003718FE"/>
    <w:rsid w:val="003B6EAA"/>
    <w:rsid w:val="003D43D3"/>
    <w:rsid w:val="003D618A"/>
    <w:rsid w:val="003E5715"/>
    <w:rsid w:val="003E5FD1"/>
    <w:rsid w:val="00444940"/>
    <w:rsid w:val="004B57A7"/>
    <w:rsid w:val="004C7BE6"/>
    <w:rsid w:val="004C7E04"/>
    <w:rsid w:val="004D2D0A"/>
    <w:rsid w:val="004E5FA0"/>
    <w:rsid w:val="00505119"/>
    <w:rsid w:val="0053232B"/>
    <w:rsid w:val="00557679"/>
    <w:rsid w:val="0056222C"/>
    <w:rsid w:val="00586D27"/>
    <w:rsid w:val="005B7383"/>
    <w:rsid w:val="005C101F"/>
    <w:rsid w:val="005D6925"/>
    <w:rsid w:val="005E7FD3"/>
    <w:rsid w:val="005F0744"/>
    <w:rsid w:val="00610668"/>
    <w:rsid w:val="00631CF3"/>
    <w:rsid w:val="00674998"/>
    <w:rsid w:val="006844B0"/>
    <w:rsid w:val="006A3372"/>
    <w:rsid w:val="006B02F7"/>
    <w:rsid w:val="006C2257"/>
    <w:rsid w:val="006C50B6"/>
    <w:rsid w:val="006E1836"/>
    <w:rsid w:val="006F6DE3"/>
    <w:rsid w:val="00703DA8"/>
    <w:rsid w:val="007307E1"/>
    <w:rsid w:val="007377A1"/>
    <w:rsid w:val="00742A7E"/>
    <w:rsid w:val="00792053"/>
    <w:rsid w:val="007A5CC4"/>
    <w:rsid w:val="007F019A"/>
    <w:rsid w:val="00856A31"/>
    <w:rsid w:val="008627A8"/>
    <w:rsid w:val="008772FD"/>
    <w:rsid w:val="00881E9A"/>
    <w:rsid w:val="00891D8B"/>
    <w:rsid w:val="008936D3"/>
    <w:rsid w:val="008C1361"/>
    <w:rsid w:val="008E1C89"/>
    <w:rsid w:val="0094353A"/>
    <w:rsid w:val="009515FE"/>
    <w:rsid w:val="00953FE7"/>
    <w:rsid w:val="00956667"/>
    <w:rsid w:val="00966A25"/>
    <w:rsid w:val="00980F48"/>
    <w:rsid w:val="009910C6"/>
    <w:rsid w:val="009B5A76"/>
    <w:rsid w:val="009D1A04"/>
    <w:rsid w:val="00A3534C"/>
    <w:rsid w:val="00A4637A"/>
    <w:rsid w:val="00A559D7"/>
    <w:rsid w:val="00AC6E6E"/>
    <w:rsid w:val="00AD57AC"/>
    <w:rsid w:val="00AE4D10"/>
    <w:rsid w:val="00AF3BCA"/>
    <w:rsid w:val="00B24D2B"/>
    <w:rsid w:val="00B416CE"/>
    <w:rsid w:val="00B60CAD"/>
    <w:rsid w:val="00B60E73"/>
    <w:rsid w:val="00B900D2"/>
    <w:rsid w:val="00B9125A"/>
    <w:rsid w:val="00BC0EC6"/>
    <w:rsid w:val="00BE6535"/>
    <w:rsid w:val="00C16C15"/>
    <w:rsid w:val="00C35822"/>
    <w:rsid w:val="00C375C2"/>
    <w:rsid w:val="00C473D3"/>
    <w:rsid w:val="00C61D0A"/>
    <w:rsid w:val="00C70377"/>
    <w:rsid w:val="00CA7732"/>
    <w:rsid w:val="00CB74A5"/>
    <w:rsid w:val="00CC0B9C"/>
    <w:rsid w:val="00CC3309"/>
    <w:rsid w:val="00CD34F1"/>
    <w:rsid w:val="00CE64D9"/>
    <w:rsid w:val="00D1483D"/>
    <w:rsid w:val="00D17B4A"/>
    <w:rsid w:val="00D431EB"/>
    <w:rsid w:val="00D53E02"/>
    <w:rsid w:val="00D61E90"/>
    <w:rsid w:val="00D93B5B"/>
    <w:rsid w:val="00DB4F11"/>
    <w:rsid w:val="00DF159C"/>
    <w:rsid w:val="00E0181A"/>
    <w:rsid w:val="00E037B5"/>
    <w:rsid w:val="00E468B4"/>
    <w:rsid w:val="00E56398"/>
    <w:rsid w:val="00E5798D"/>
    <w:rsid w:val="00E62D22"/>
    <w:rsid w:val="00E7449E"/>
    <w:rsid w:val="00E97C95"/>
    <w:rsid w:val="00EA61CD"/>
    <w:rsid w:val="00EB7BD7"/>
    <w:rsid w:val="00ED3A83"/>
    <w:rsid w:val="00F16AAB"/>
    <w:rsid w:val="00F22347"/>
    <w:rsid w:val="00F25447"/>
    <w:rsid w:val="00F71E12"/>
    <w:rsid w:val="00F921A5"/>
    <w:rsid w:val="00FB6978"/>
    <w:rsid w:val="00FF764B"/>
    <w:rsid w:val="15BB7990"/>
    <w:rsid w:val="1A1E1A7F"/>
    <w:rsid w:val="359E2AF4"/>
    <w:rsid w:val="4856518C"/>
    <w:rsid w:val="60F860BD"/>
    <w:rsid w:val="67964925"/>
    <w:rsid w:val="6E344C48"/>
    <w:rsid w:val="6EDF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739CC-981C-4551-BCDD-3240C901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193</Words>
  <Characters>1102</Characters>
  <Application>Microsoft Office Word</Application>
  <DocSecurity>8</DocSecurity>
  <Lines>9</Lines>
  <Paragraphs>2</Paragraphs>
  <ScaleCrop>false</ScaleCrop>
  <Company>Microsoft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军 唐</cp:lastModifiedBy>
  <cp:revision>110</cp:revision>
  <cp:lastPrinted>2024-11-26T08:20:00Z</cp:lastPrinted>
  <dcterms:created xsi:type="dcterms:W3CDTF">2020-04-06T05:52:00Z</dcterms:created>
  <dcterms:modified xsi:type="dcterms:W3CDTF">2024-11-28T08:45:00Z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DF9B20E3105046659AC99C9FAECFD86A_12</vt:lpwstr>
  </property>
</Properties>
</file>